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A1F03" w14:textId="7608016C" w:rsidR="00AC5A72" w:rsidRDefault="00AC5A72" w:rsidP="007F03EC">
      <w:pPr>
        <w:jc w:val="both"/>
      </w:pPr>
    </w:p>
    <w:p w14:paraId="097637A6" w14:textId="58EB7EF8" w:rsidR="003208EA" w:rsidRPr="007E0F77" w:rsidRDefault="007E0F77" w:rsidP="007E0F77">
      <w:pPr>
        <w:jc w:val="center"/>
        <w:rPr>
          <w:i/>
        </w:rPr>
      </w:pPr>
      <w:r>
        <w:rPr>
          <w:i/>
        </w:rPr>
        <w:t xml:space="preserve">Tabla priorización de objetivos y metas aspecto corte de césped y poda de árboles </w:t>
      </w:r>
    </w:p>
    <w:tbl>
      <w:tblPr>
        <w:tblStyle w:val="Tablaconcuadrcula"/>
        <w:tblW w:w="0" w:type="auto"/>
        <w:tblLook w:val="04A0" w:firstRow="1" w:lastRow="0" w:firstColumn="1" w:lastColumn="0" w:noHBand="0" w:noVBand="1"/>
      </w:tblPr>
      <w:tblGrid>
        <w:gridCol w:w="672"/>
        <w:gridCol w:w="1190"/>
        <w:gridCol w:w="9385"/>
        <w:gridCol w:w="738"/>
        <w:gridCol w:w="893"/>
        <w:gridCol w:w="1190"/>
        <w:gridCol w:w="628"/>
      </w:tblGrid>
      <w:tr w:rsidR="00407326" w:rsidRPr="00407326" w14:paraId="0D98FCD7" w14:textId="77777777" w:rsidTr="003D222D">
        <w:trPr>
          <w:trHeight w:val="315"/>
        </w:trPr>
        <w:tc>
          <w:tcPr>
            <w:tcW w:w="14696" w:type="dxa"/>
            <w:gridSpan w:val="7"/>
            <w:shd w:val="clear" w:color="auto" w:fill="A6A6A6" w:themeFill="background1" w:themeFillShade="A6"/>
            <w:noWrap/>
            <w:hideMark/>
          </w:tcPr>
          <w:p w14:paraId="6BB4AE8B" w14:textId="5D72C9A2" w:rsidR="00407326" w:rsidRPr="00407326" w:rsidRDefault="00407326" w:rsidP="00407326">
            <w:pPr>
              <w:jc w:val="center"/>
              <w:rPr>
                <w:rFonts w:cstheme="minorHAnsi"/>
                <w:b/>
                <w:bCs/>
                <w:sz w:val="16"/>
                <w:szCs w:val="16"/>
              </w:rPr>
            </w:pPr>
            <w:bookmarkStart w:id="0" w:name="_GoBack"/>
            <w:bookmarkEnd w:id="0"/>
            <w:r w:rsidRPr="00407326">
              <w:rPr>
                <w:rFonts w:cstheme="minorHAnsi"/>
                <w:b/>
                <w:bCs/>
                <w:sz w:val="16"/>
                <w:szCs w:val="16"/>
              </w:rPr>
              <w:t xml:space="preserve">ASPECTO </w:t>
            </w:r>
            <w:r w:rsidR="00A84808">
              <w:rPr>
                <w:rFonts w:cstheme="minorHAnsi"/>
                <w:b/>
                <w:bCs/>
                <w:sz w:val="16"/>
                <w:szCs w:val="16"/>
              </w:rPr>
              <w:t xml:space="preserve">- </w:t>
            </w:r>
            <w:r w:rsidRPr="00407326">
              <w:rPr>
                <w:rFonts w:cstheme="minorHAnsi"/>
                <w:b/>
                <w:bCs/>
                <w:sz w:val="16"/>
                <w:szCs w:val="16"/>
              </w:rPr>
              <w:t>CORTE DE CÈSPED Y PODA DE ÁRBOLES</w:t>
            </w:r>
          </w:p>
        </w:tc>
      </w:tr>
      <w:tr w:rsidR="003D222D" w:rsidRPr="00407326" w14:paraId="7FFC488A" w14:textId="77777777" w:rsidTr="003D222D">
        <w:trPr>
          <w:trHeight w:val="615"/>
        </w:trPr>
        <w:tc>
          <w:tcPr>
            <w:tcW w:w="665" w:type="dxa"/>
            <w:shd w:val="clear" w:color="auto" w:fill="A6A6A6" w:themeFill="background1" w:themeFillShade="A6"/>
            <w:hideMark/>
          </w:tcPr>
          <w:p w14:paraId="41287EC6" w14:textId="77777777" w:rsidR="00407326" w:rsidRPr="00407326" w:rsidRDefault="00407326" w:rsidP="00407326">
            <w:pPr>
              <w:jc w:val="center"/>
              <w:rPr>
                <w:rFonts w:cstheme="minorHAnsi"/>
                <w:b/>
                <w:bCs/>
                <w:sz w:val="16"/>
                <w:szCs w:val="16"/>
              </w:rPr>
            </w:pPr>
            <w:r w:rsidRPr="00407326">
              <w:rPr>
                <w:rFonts w:cstheme="minorHAnsi"/>
                <w:b/>
                <w:bCs/>
                <w:sz w:val="16"/>
                <w:szCs w:val="16"/>
              </w:rPr>
              <w:t>Aspecto</w:t>
            </w:r>
          </w:p>
        </w:tc>
        <w:tc>
          <w:tcPr>
            <w:tcW w:w="1177" w:type="dxa"/>
            <w:shd w:val="clear" w:color="auto" w:fill="A6A6A6" w:themeFill="background1" w:themeFillShade="A6"/>
            <w:hideMark/>
          </w:tcPr>
          <w:p w14:paraId="49945463" w14:textId="77777777" w:rsidR="00407326" w:rsidRPr="00407326" w:rsidRDefault="00407326" w:rsidP="00407326">
            <w:pPr>
              <w:jc w:val="center"/>
              <w:rPr>
                <w:rFonts w:cstheme="minorHAnsi"/>
                <w:b/>
                <w:bCs/>
                <w:sz w:val="16"/>
                <w:szCs w:val="16"/>
              </w:rPr>
            </w:pPr>
            <w:r w:rsidRPr="00407326">
              <w:rPr>
                <w:rFonts w:cstheme="minorHAnsi"/>
                <w:b/>
                <w:bCs/>
                <w:sz w:val="16"/>
                <w:szCs w:val="16"/>
              </w:rPr>
              <w:t>Parámetro</w:t>
            </w:r>
          </w:p>
        </w:tc>
        <w:tc>
          <w:tcPr>
            <w:tcW w:w="9101" w:type="dxa"/>
            <w:shd w:val="clear" w:color="auto" w:fill="A6A6A6" w:themeFill="background1" w:themeFillShade="A6"/>
            <w:hideMark/>
          </w:tcPr>
          <w:p w14:paraId="5A76275D" w14:textId="77777777" w:rsidR="00407326" w:rsidRPr="00407326" w:rsidRDefault="00407326" w:rsidP="00407326">
            <w:pPr>
              <w:jc w:val="center"/>
              <w:rPr>
                <w:rFonts w:cstheme="minorHAnsi"/>
                <w:b/>
                <w:bCs/>
                <w:sz w:val="16"/>
                <w:szCs w:val="16"/>
              </w:rPr>
            </w:pPr>
            <w:r w:rsidRPr="00407326">
              <w:rPr>
                <w:rFonts w:cstheme="minorHAnsi"/>
                <w:b/>
                <w:bCs/>
                <w:sz w:val="16"/>
                <w:szCs w:val="16"/>
              </w:rPr>
              <w:t>Resultado Línea Base</w:t>
            </w:r>
          </w:p>
        </w:tc>
        <w:tc>
          <w:tcPr>
            <w:tcW w:w="392" w:type="dxa"/>
            <w:shd w:val="clear" w:color="auto" w:fill="A6A6A6" w:themeFill="background1" w:themeFillShade="A6"/>
            <w:hideMark/>
          </w:tcPr>
          <w:p w14:paraId="01D10CFB" w14:textId="77777777" w:rsidR="00407326" w:rsidRPr="00407326" w:rsidRDefault="00407326" w:rsidP="00407326">
            <w:pPr>
              <w:jc w:val="center"/>
              <w:rPr>
                <w:rFonts w:cstheme="minorHAnsi"/>
                <w:b/>
                <w:bCs/>
                <w:sz w:val="16"/>
                <w:szCs w:val="16"/>
              </w:rPr>
            </w:pPr>
            <w:r w:rsidRPr="00407326">
              <w:rPr>
                <w:rFonts w:cstheme="minorHAnsi"/>
                <w:b/>
                <w:bCs/>
                <w:sz w:val="16"/>
                <w:szCs w:val="16"/>
              </w:rPr>
              <w:t>Prioridad (alta, media, baja)</w:t>
            </w:r>
          </w:p>
        </w:tc>
        <w:tc>
          <w:tcPr>
            <w:tcW w:w="1786" w:type="dxa"/>
            <w:shd w:val="clear" w:color="auto" w:fill="A6A6A6" w:themeFill="background1" w:themeFillShade="A6"/>
            <w:hideMark/>
          </w:tcPr>
          <w:p w14:paraId="4BEBA5C4" w14:textId="77777777" w:rsidR="00407326" w:rsidRPr="00407326" w:rsidRDefault="00407326" w:rsidP="00407326">
            <w:pPr>
              <w:jc w:val="center"/>
              <w:rPr>
                <w:rFonts w:cstheme="minorHAnsi"/>
                <w:b/>
                <w:bCs/>
                <w:sz w:val="16"/>
                <w:szCs w:val="16"/>
              </w:rPr>
            </w:pPr>
            <w:r w:rsidRPr="00407326">
              <w:rPr>
                <w:rFonts w:cstheme="minorHAnsi"/>
                <w:b/>
                <w:bCs/>
                <w:sz w:val="16"/>
                <w:szCs w:val="16"/>
              </w:rPr>
              <w:t>Objetivo</w:t>
            </w:r>
          </w:p>
        </w:tc>
        <w:tc>
          <w:tcPr>
            <w:tcW w:w="952" w:type="dxa"/>
            <w:shd w:val="clear" w:color="auto" w:fill="A6A6A6" w:themeFill="background1" w:themeFillShade="A6"/>
            <w:hideMark/>
          </w:tcPr>
          <w:p w14:paraId="2A432CF8" w14:textId="3A106697" w:rsidR="00407326" w:rsidRPr="00407326" w:rsidRDefault="00407326" w:rsidP="00407326">
            <w:pPr>
              <w:jc w:val="center"/>
              <w:rPr>
                <w:rFonts w:cstheme="minorHAnsi"/>
                <w:b/>
                <w:bCs/>
                <w:sz w:val="16"/>
                <w:szCs w:val="16"/>
              </w:rPr>
            </w:pPr>
            <w:r w:rsidRPr="00407326">
              <w:rPr>
                <w:rFonts w:cstheme="minorHAnsi"/>
                <w:b/>
                <w:bCs/>
                <w:sz w:val="16"/>
                <w:szCs w:val="16"/>
              </w:rPr>
              <w:t>Meta</w:t>
            </w:r>
          </w:p>
        </w:tc>
        <w:tc>
          <w:tcPr>
            <w:tcW w:w="623" w:type="dxa"/>
            <w:shd w:val="clear" w:color="auto" w:fill="A6A6A6" w:themeFill="background1" w:themeFillShade="A6"/>
            <w:hideMark/>
          </w:tcPr>
          <w:p w14:paraId="6E20EBA0" w14:textId="77777777" w:rsidR="00407326" w:rsidRPr="00407326" w:rsidRDefault="00407326" w:rsidP="00407326">
            <w:pPr>
              <w:jc w:val="center"/>
              <w:rPr>
                <w:rFonts w:cstheme="minorHAnsi"/>
                <w:b/>
                <w:bCs/>
                <w:sz w:val="16"/>
                <w:szCs w:val="16"/>
              </w:rPr>
            </w:pPr>
            <w:r w:rsidRPr="00407326">
              <w:rPr>
                <w:rFonts w:cstheme="minorHAnsi"/>
                <w:b/>
                <w:bCs/>
                <w:sz w:val="16"/>
                <w:szCs w:val="16"/>
              </w:rPr>
              <w:t>Plazo (Fecha)</w:t>
            </w:r>
          </w:p>
        </w:tc>
      </w:tr>
      <w:tr w:rsidR="003D222D" w:rsidRPr="00407326" w14:paraId="6FFBAF22" w14:textId="77777777" w:rsidTr="003D222D">
        <w:trPr>
          <w:trHeight w:val="2115"/>
        </w:trPr>
        <w:tc>
          <w:tcPr>
            <w:tcW w:w="665" w:type="dxa"/>
            <w:vMerge w:val="restart"/>
            <w:hideMark/>
          </w:tcPr>
          <w:p w14:paraId="0C77DA3C" w14:textId="77777777" w:rsidR="00407326" w:rsidRPr="00407326" w:rsidRDefault="00407326" w:rsidP="00407326">
            <w:pPr>
              <w:jc w:val="both"/>
              <w:rPr>
                <w:rFonts w:cstheme="minorHAnsi"/>
                <w:sz w:val="16"/>
                <w:szCs w:val="16"/>
              </w:rPr>
            </w:pPr>
            <w:r w:rsidRPr="00407326">
              <w:rPr>
                <w:rFonts w:cstheme="minorHAnsi"/>
                <w:sz w:val="16"/>
                <w:szCs w:val="16"/>
              </w:rPr>
              <w:t xml:space="preserve">Corte de césped y Poda de árboles </w:t>
            </w:r>
          </w:p>
        </w:tc>
        <w:tc>
          <w:tcPr>
            <w:tcW w:w="1177" w:type="dxa"/>
            <w:hideMark/>
          </w:tcPr>
          <w:p w14:paraId="6CFBEC43" w14:textId="37F7D7F6" w:rsidR="00407326" w:rsidRPr="00407326" w:rsidRDefault="00407326" w:rsidP="00407326">
            <w:pPr>
              <w:jc w:val="both"/>
              <w:rPr>
                <w:rFonts w:cstheme="minorHAnsi"/>
                <w:sz w:val="16"/>
                <w:szCs w:val="16"/>
              </w:rPr>
            </w:pPr>
            <w:r w:rsidRPr="00407326">
              <w:rPr>
                <w:rFonts w:cstheme="minorHAnsi"/>
                <w:sz w:val="16"/>
                <w:szCs w:val="16"/>
              </w:rPr>
              <w:t xml:space="preserve">Catastro de árboles ubicados en vías y áreas públicas urbanas que deben ser objeto de poda </w:t>
            </w:r>
          </w:p>
        </w:tc>
        <w:tc>
          <w:tcPr>
            <w:tcW w:w="9101" w:type="dxa"/>
            <w:noWrap/>
            <w:hideMark/>
          </w:tcPr>
          <w:p w14:paraId="793A3758" w14:textId="77777777" w:rsidR="00407326" w:rsidRPr="00407326" w:rsidRDefault="00407326" w:rsidP="00407326">
            <w:pPr>
              <w:jc w:val="both"/>
              <w:rPr>
                <w:rFonts w:cstheme="minorHAnsi"/>
                <w:sz w:val="16"/>
                <w:szCs w:val="16"/>
              </w:rPr>
            </w:pPr>
            <w:r w:rsidRPr="00407326">
              <w:rPr>
                <w:rFonts w:cstheme="minorHAnsi"/>
                <w:sz w:val="16"/>
                <w:szCs w:val="16"/>
              </w:rPr>
              <w:t> </w:t>
            </w:r>
          </w:p>
          <w:tbl>
            <w:tblPr>
              <w:tblW w:w="7562" w:type="dxa"/>
              <w:jc w:val="center"/>
              <w:tblCellMar>
                <w:left w:w="70" w:type="dxa"/>
                <w:right w:w="70" w:type="dxa"/>
              </w:tblCellMar>
              <w:tblLook w:val="04A0" w:firstRow="1" w:lastRow="0" w:firstColumn="1" w:lastColumn="0" w:noHBand="0" w:noVBand="1"/>
            </w:tblPr>
            <w:tblGrid>
              <w:gridCol w:w="536"/>
              <w:gridCol w:w="1552"/>
              <w:gridCol w:w="920"/>
              <w:gridCol w:w="920"/>
              <w:gridCol w:w="920"/>
              <w:gridCol w:w="809"/>
              <w:gridCol w:w="809"/>
              <w:gridCol w:w="1096"/>
            </w:tblGrid>
            <w:tr w:rsidR="00407326" w:rsidRPr="00407326" w14:paraId="0A3A9AF9" w14:textId="77777777" w:rsidTr="003D222D">
              <w:trPr>
                <w:trHeight w:val="247"/>
                <w:jc w:val="center"/>
              </w:trPr>
              <w:tc>
                <w:tcPr>
                  <w:tcW w:w="756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96A3330"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TIPOS DE ARBOL</w:t>
                  </w:r>
                </w:p>
              </w:tc>
            </w:tr>
            <w:tr w:rsidR="00407326" w:rsidRPr="00407326" w14:paraId="0077907F" w14:textId="77777777" w:rsidTr="003D222D">
              <w:trPr>
                <w:trHeight w:val="247"/>
                <w:jc w:val="center"/>
              </w:trPr>
              <w:tc>
                <w:tcPr>
                  <w:tcW w:w="536" w:type="dxa"/>
                  <w:vMerge w:val="restart"/>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557F078"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ASE</w:t>
                  </w:r>
                </w:p>
              </w:tc>
              <w:tc>
                <w:tcPr>
                  <w:tcW w:w="1551" w:type="dxa"/>
                  <w:vMerge w:val="restart"/>
                  <w:tcBorders>
                    <w:top w:val="nil"/>
                    <w:left w:val="single" w:sz="4" w:space="0" w:color="auto"/>
                    <w:bottom w:val="single" w:sz="4" w:space="0" w:color="000000"/>
                    <w:right w:val="single" w:sz="4" w:space="0" w:color="auto"/>
                  </w:tcBorders>
                  <w:shd w:val="clear" w:color="auto" w:fill="D9E2F3" w:themeFill="accent1" w:themeFillTint="33"/>
                  <w:vAlign w:val="center"/>
                  <w:hideMark/>
                </w:tcPr>
                <w:p w14:paraId="19B0CCF1"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Localidad\Tipo</w:t>
                  </w:r>
                </w:p>
              </w:tc>
              <w:tc>
                <w:tcPr>
                  <w:tcW w:w="920" w:type="dxa"/>
                  <w:tcBorders>
                    <w:top w:val="nil"/>
                    <w:left w:val="nil"/>
                    <w:bottom w:val="single" w:sz="4" w:space="0" w:color="auto"/>
                    <w:right w:val="single" w:sz="4" w:space="0" w:color="auto"/>
                  </w:tcBorders>
                  <w:shd w:val="clear" w:color="auto" w:fill="D9E2F3" w:themeFill="accent1" w:themeFillTint="33"/>
                  <w:vAlign w:val="center"/>
                  <w:hideMark/>
                </w:tcPr>
                <w:p w14:paraId="2EB2E682"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0</w:t>
                  </w:r>
                </w:p>
              </w:tc>
              <w:tc>
                <w:tcPr>
                  <w:tcW w:w="920" w:type="dxa"/>
                  <w:tcBorders>
                    <w:top w:val="nil"/>
                    <w:left w:val="nil"/>
                    <w:bottom w:val="single" w:sz="4" w:space="0" w:color="auto"/>
                    <w:right w:val="single" w:sz="4" w:space="0" w:color="auto"/>
                  </w:tcBorders>
                  <w:shd w:val="clear" w:color="auto" w:fill="D9E2F3" w:themeFill="accent1" w:themeFillTint="33"/>
                  <w:vAlign w:val="center"/>
                  <w:hideMark/>
                </w:tcPr>
                <w:p w14:paraId="2041E278"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1</w:t>
                  </w:r>
                </w:p>
              </w:tc>
              <w:tc>
                <w:tcPr>
                  <w:tcW w:w="920" w:type="dxa"/>
                  <w:tcBorders>
                    <w:top w:val="nil"/>
                    <w:left w:val="nil"/>
                    <w:bottom w:val="single" w:sz="4" w:space="0" w:color="auto"/>
                    <w:right w:val="single" w:sz="4" w:space="0" w:color="auto"/>
                  </w:tcBorders>
                  <w:shd w:val="clear" w:color="auto" w:fill="D9E2F3" w:themeFill="accent1" w:themeFillTint="33"/>
                  <w:vAlign w:val="center"/>
                  <w:hideMark/>
                </w:tcPr>
                <w:p w14:paraId="1A99D5E3"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2</w:t>
                  </w:r>
                </w:p>
              </w:tc>
              <w:tc>
                <w:tcPr>
                  <w:tcW w:w="809" w:type="dxa"/>
                  <w:tcBorders>
                    <w:top w:val="nil"/>
                    <w:left w:val="nil"/>
                    <w:bottom w:val="single" w:sz="4" w:space="0" w:color="auto"/>
                    <w:right w:val="single" w:sz="4" w:space="0" w:color="auto"/>
                  </w:tcBorders>
                  <w:shd w:val="clear" w:color="auto" w:fill="D9E2F3" w:themeFill="accent1" w:themeFillTint="33"/>
                  <w:vAlign w:val="center"/>
                  <w:hideMark/>
                </w:tcPr>
                <w:p w14:paraId="1AAF1319"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3</w:t>
                  </w:r>
                </w:p>
              </w:tc>
              <w:tc>
                <w:tcPr>
                  <w:tcW w:w="809" w:type="dxa"/>
                  <w:tcBorders>
                    <w:top w:val="nil"/>
                    <w:left w:val="nil"/>
                    <w:bottom w:val="single" w:sz="4" w:space="0" w:color="auto"/>
                    <w:right w:val="single" w:sz="4" w:space="0" w:color="auto"/>
                  </w:tcBorders>
                  <w:shd w:val="clear" w:color="auto" w:fill="D9E2F3" w:themeFill="accent1" w:themeFillTint="33"/>
                  <w:vAlign w:val="center"/>
                  <w:hideMark/>
                </w:tcPr>
                <w:p w14:paraId="497C714F"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4</w:t>
                  </w:r>
                </w:p>
              </w:tc>
              <w:tc>
                <w:tcPr>
                  <w:tcW w:w="1093" w:type="dxa"/>
                  <w:vMerge w:val="restart"/>
                  <w:tcBorders>
                    <w:top w:val="nil"/>
                    <w:left w:val="single" w:sz="4" w:space="0" w:color="auto"/>
                    <w:bottom w:val="single" w:sz="4" w:space="0" w:color="000000"/>
                    <w:right w:val="single" w:sz="4" w:space="0" w:color="auto"/>
                  </w:tcBorders>
                  <w:shd w:val="clear" w:color="auto" w:fill="D9E2F3" w:themeFill="accent1" w:themeFillTint="33"/>
                  <w:vAlign w:val="center"/>
                  <w:hideMark/>
                </w:tcPr>
                <w:p w14:paraId="4613CBA0"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Total general</w:t>
                  </w:r>
                </w:p>
              </w:tc>
            </w:tr>
            <w:tr w:rsidR="00407326" w:rsidRPr="00407326" w14:paraId="79B81821" w14:textId="77777777" w:rsidTr="003D222D">
              <w:trPr>
                <w:trHeight w:val="472"/>
                <w:jc w:val="center"/>
              </w:trPr>
              <w:tc>
                <w:tcPr>
                  <w:tcW w:w="536" w:type="dxa"/>
                  <w:vMerge/>
                  <w:tcBorders>
                    <w:top w:val="nil"/>
                    <w:left w:val="single" w:sz="4" w:space="0" w:color="auto"/>
                    <w:bottom w:val="single" w:sz="4" w:space="0" w:color="auto"/>
                    <w:right w:val="single" w:sz="4" w:space="0" w:color="auto"/>
                  </w:tcBorders>
                  <w:vAlign w:val="center"/>
                  <w:hideMark/>
                </w:tcPr>
                <w:p w14:paraId="05EF03AD" w14:textId="77777777" w:rsidR="00407326" w:rsidRPr="00407326" w:rsidRDefault="00407326" w:rsidP="00325128">
                  <w:pPr>
                    <w:spacing w:after="0" w:line="240" w:lineRule="auto"/>
                    <w:jc w:val="center"/>
                    <w:rPr>
                      <w:rFonts w:eastAsia="Times New Roman" w:cstheme="minorHAnsi"/>
                      <w:b/>
                      <w:bCs/>
                      <w:sz w:val="16"/>
                      <w:szCs w:val="16"/>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3D6CA56B" w14:textId="77777777" w:rsidR="00407326" w:rsidRPr="00407326" w:rsidRDefault="00407326" w:rsidP="00325128">
                  <w:pPr>
                    <w:spacing w:after="0" w:line="240" w:lineRule="auto"/>
                    <w:jc w:val="center"/>
                    <w:rPr>
                      <w:rFonts w:eastAsia="Times New Roman" w:cstheme="minorHAnsi"/>
                      <w:b/>
                      <w:bCs/>
                      <w:sz w:val="16"/>
                      <w:szCs w:val="16"/>
                      <w:lang w:eastAsia="es-CO"/>
                    </w:rPr>
                  </w:pPr>
                </w:p>
              </w:tc>
              <w:tc>
                <w:tcPr>
                  <w:tcW w:w="920" w:type="dxa"/>
                  <w:tcBorders>
                    <w:top w:val="nil"/>
                    <w:left w:val="nil"/>
                    <w:bottom w:val="single" w:sz="4" w:space="0" w:color="auto"/>
                    <w:right w:val="single" w:sz="4" w:space="0" w:color="auto"/>
                  </w:tcBorders>
                  <w:shd w:val="clear" w:color="auto" w:fill="D9E2F3" w:themeFill="accent1" w:themeFillTint="33"/>
                  <w:vAlign w:val="center"/>
                  <w:hideMark/>
                </w:tcPr>
                <w:p w14:paraId="0C12C73C"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menor a 2m</w:t>
                  </w:r>
                </w:p>
              </w:tc>
              <w:tc>
                <w:tcPr>
                  <w:tcW w:w="920" w:type="dxa"/>
                  <w:tcBorders>
                    <w:top w:val="nil"/>
                    <w:left w:val="nil"/>
                    <w:bottom w:val="single" w:sz="4" w:space="0" w:color="auto"/>
                    <w:right w:val="single" w:sz="4" w:space="0" w:color="auto"/>
                  </w:tcBorders>
                  <w:shd w:val="clear" w:color="auto" w:fill="D9E2F3" w:themeFill="accent1" w:themeFillTint="33"/>
                  <w:vAlign w:val="center"/>
                  <w:hideMark/>
                </w:tcPr>
                <w:p w14:paraId="4771F65A"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entre 2m y 5m</w:t>
                  </w:r>
                </w:p>
              </w:tc>
              <w:tc>
                <w:tcPr>
                  <w:tcW w:w="920" w:type="dxa"/>
                  <w:tcBorders>
                    <w:top w:val="nil"/>
                    <w:left w:val="nil"/>
                    <w:bottom w:val="single" w:sz="4" w:space="0" w:color="auto"/>
                    <w:right w:val="single" w:sz="4" w:space="0" w:color="auto"/>
                  </w:tcBorders>
                  <w:shd w:val="clear" w:color="auto" w:fill="D9E2F3" w:themeFill="accent1" w:themeFillTint="33"/>
                  <w:vAlign w:val="center"/>
                  <w:hideMark/>
                </w:tcPr>
                <w:p w14:paraId="7A04C551"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entre 5m y 15m</w:t>
                  </w:r>
                </w:p>
              </w:tc>
              <w:tc>
                <w:tcPr>
                  <w:tcW w:w="809" w:type="dxa"/>
                  <w:tcBorders>
                    <w:top w:val="nil"/>
                    <w:left w:val="nil"/>
                    <w:bottom w:val="single" w:sz="4" w:space="0" w:color="auto"/>
                    <w:right w:val="single" w:sz="4" w:space="0" w:color="auto"/>
                  </w:tcBorders>
                  <w:shd w:val="clear" w:color="auto" w:fill="D9E2F3" w:themeFill="accent1" w:themeFillTint="33"/>
                  <w:vAlign w:val="center"/>
                  <w:hideMark/>
                </w:tcPr>
                <w:p w14:paraId="2412A079"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entre 15m y 20m</w:t>
                  </w:r>
                </w:p>
              </w:tc>
              <w:tc>
                <w:tcPr>
                  <w:tcW w:w="809" w:type="dxa"/>
                  <w:tcBorders>
                    <w:top w:val="nil"/>
                    <w:left w:val="nil"/>
                    <w:bottom w:val="single" w:sz="4" w:space="0" w:color="auto"/>
                    <w:right w:val="single" w:sz="4" w:space="0" w:color="auto"/>
                  </w:tcBorders>
                  <w:shd w:val="clear" w:color="auto" w:fill="D9E2F3" w:themeFill="accent1" w:themeFillTint="33"/>
                  <w:vAlign w:val="center"/>
                  <w:hideMark/>
                </w:tcPr>
                <w:p w14:paraId="79A31918"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mayor a 20m</w:t>
                  </w:r>
                </w:p>
              </w:tc>
              <w:tc>
                <w:tcPr>
                  <w:tcW w:w="1093" w:type="dxa"/>
                  <w:vMerge/>
                  <w:tcBorders>
                    <w:top w:val="nil"/>
                    <w:left w:val="single" w:sz="4" w:space="0" w:color="auto"/>
                    <w:bottom w:val="single" w:sz="4" w:space="0" w:color="000000"/>
                    <w:right w:val="single" w:sz="4" w:space="0" w:color="auto"/>
                  </w:tcBorders>
                  <w:vAlign w:val="center"/>
                  <w:hideMark/>
                </w:tcPr>
                <w:p w14:paraId="0106B771" w14:textId="77777777" w:rsidR="00407326" w:rsidRPr="00407326" w:rsidRDefault="00407326" w:rsidP="00325128">
                  <w:pPr>
                    <w:spacing w:after="0" w:line="240" w:lineRule="auto"/>
                    <w:jc w:val="center"/>
                    <w:rPr>
                      <w:rFonts w:eastAsia="Times New Roman" w:cstheme="minorHAnsi"/>
                      <w:b/>
                      <w:bCs/>
                      <w:sz w:val="16"/>
                      <w:szCs w:val="16"/>
                      <w:lang w:eastAsia="es-CO"/>
                    </w:rPr>
                  </w:pPr>
                </w:p>
              </w:tc>
            </w:tr>
            <w:tr w:rsidR="00407326" w:rsidRPr="00407326" w14:paraId="0A02F157" w14:textId="77777777" w:rsidTr="003D222D">
              <w:trPr>
                <w:trHeight w:val="298"/>
                <w:jc w:val="center"/>
              </w:trPr>
              <w:tc>
                <w:tcPr>
                  <w:tcW w:w="5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829F08"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w:t>
                  </w:r>
                </w:p>
              </w:tc>
              <w:tc>
                <w:tcPr>
                  <w:tcW w:w="1551" w:type="dxa"/>
                  <w:tcBorders>
                    <w:top w:val="nil"/>
                    <w:left w:val="nil"/>
                    <w:bottom w:val="single" w:sz="4" w:space="0" w:color="auto"/>
                    <w:right w:val="single" w:sz="4" w:space="0" w:color="auto"/>
                  </w:tcBorders>
                  <w:shd w:val="clear" w:color="auto" w:fill="auto"/>
                  <w:noWrap/>
                  <w:vAlign w:val="center"/>
                  <w:hideMark/>
                </w:tcPr>
                <w:p w14:paraId="7C1BAA47"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Candelaria</w:t>
                  </w:r>
                </w:p>
              </w:tc>
              <w:tc>
                <w:tcPr>
                  <w:tcW w:w="920" w:type="dxa"/>
                  <w:tcBorders>
                    <w:top w:val="nil"/>
                    <w:left w:val="nil"/>
                    <w:bottom w:val="single" w:sz="4" w:space="0" w:color="auto"/>
                    <w:right w:val="single" w:sz="4" w:space="0" w:color="auto"/>
                  </w:tcBorders>
                  <w:shd w:val="clear" w:color="auto" w:fill="auto"/>
                  <w:noWrap/>
                  <w:vAlign w:val="bottom"/>
                  <w:hideMark/>
                </w:tcPr>
                <w:p w14:paraId="4C6064B9" w14:textId="342324D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2.997</w:t>
                  </w:r>
                </w:p>
              </w:tc>
              <w:tc>
                <w:tcPr>
                  <w:tcW w:w="920" w:type="dxa"/>
                  <w:tcBorders>
                    <w:top w:val="nil"/>
                    <w:left w:val="nil"/>
                    <w:bottom w:val="single" w:sz="4" w:space="0" w:color="auto"/>
                    <w:right w:val="single" w:sz="4" w:space="0" w:color="auto"/>
                  </w:tcBorders>
                  <w:shd w:val="clear" w:color="auto" w:fill="auto"/>
                  <w:noWrap/>
                  <w:vAlign w:val="bottom"/>
                  <w:hideMark/>
                </w:tcPr>
                <w:p w14:paraId="2904DBA9" w14:textId="71489E9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2.990</w:t>
                  </w:r>
                </w:p>
              </w:tc>
              <w:tc>
                <w:tcPr>
                  <w:tcW w:w="920" w:type="dxa"/>
                  <w:tcBorders>
                    <w:top w:val="nil"/>
                    <w:left w:val="nil"/>
                    <w:bottom w:val="single" w:sz="4" w:space="0" w:color="auto"/>
                    <w:right w:val="single" w:sz="4" w:space="0" w:color="auto"/>
                  </w:tcBorders>
                  <w:shd w:val="clear" w:color="auto" w:fill="auto"/>
                  <w:noWrap/>
                  <w:vAlign w:val="bottom"/>
                  <w:hideMark/>
                </w:tcPr>
                <w:p w14:paraId="3A6B9CB0" w14:textId="4661EC6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1.483</w:t>
                  </w:r>
                </w:p>
              </w:tc>
              <w:tc>
                <w:tcPr>
                  <w:tcW w:w="809" w:type="dxa"/>
                  <w:tcBorders>
                    <w:top w:val="nil"/>
                    <w:left w:val="nil"/>
                    <w:bottom w:val="single" w:sz="4" w:space="0" w:color="auto"/>
                    <w:right w:val="single" w:sz="4" w:space="0" w:color="auto"/>
                  </w:tcBorders>
                  <w:shd w:val="clear" w:color="auto" w:fill="auto"/>
                  <w:noWrap/>
                  <w:vAlign w:val="bottom"/>
                  <w:hideMark/>
                </w:tcPr>
                <w:p w14:paraId="4D66F1EA" w14:textId="6BDE58B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187</w:t>
                  </w:r>
                </w:p>
              </w:tc>
              <w:tc>
                <w:tcPr>
                  <w:tcW w:w="809" w:type="dxa"/>
                  <w:tcBorders>
                    <w:top w:val="nil"/>
                    <w:left w:val="nil"/>
                    <w:bottom w:val="single" w:sz="4" w:space="0" w:color="auto"/>
                    <w:right w:val="single" w:sz="4" w:space="0" w:color="auto"/>
                  </w:tcBorders>
                  <w:shd w:val="clear" w:color="auto" w:fill="auto"/>
                  <w:noWrap/>
                  <w:vAlign w:val="bottom"/>
                  <w:hideMark/>
                </w:tcPr>
                <w:p w14:paraId="015B8005" w14:textId="7081E5F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103</w:t>
                  </w:r>
                </w:p>
              </w:tc>
              <w:tc>
                <w:tcPr>
                  <w:tcW w:w="1093" w:type="dxa"/>
                  <w:tcBorders>
                    <w:top w:val="nil"/>
                    <w:left w:val="nil"/>
                    <w:bottom w:val="single" w:sz="4" w:space="0" w:color="auto"/>
                    <w:right w:val="single" w:sz="4" w:space="0" w:color="auto"/>
                  </w:tcBorders>
                  <w:shd w:val="clear" w:color="auto" w:fill="auto"/>
                  <w:noWrap/>
                  <w:vAlign w:val="bottom"/>
                  <w:hideMark/>
                </w:tcPr>
                <w:p w14:paraId="2E4AE369" w14:textId="66334E2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7.760</w:t>
                  </w:r>
                </w:p>
              </w:tc>
            </w:tr>
            <w:tr w:rsidR="00407326" w:rsidRPr="00407326" w14:paraId="384F8EFC"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2DF14C71"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1D0E653B"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Chapinero</w:t>
                  </w:r>
                </w:p>
              </w:tc>
              <w:tc>
                <w:tcPr>
                  <w:tcW w:w="920" w:type="dxa"/>
                  <w:tcBorders>
                    <w:top w:val="nil"/>
                    <w:left w:val="nil"/>
                    <w:bottom w:val="single" w:sz="4" w:space="0" w:color="auto"/>
                    <w:right w:val="single" w:sz="4" w:space="0" w:color="auto"/>
                  </w:tcBorders>
                  <w:shd w:val="clear" w:color="auto" w:fill="auto"/>
                  <w:noWrap/>
                  <w:vAlign w:val="bottom"/>
                  <w:hideMark/>
                </w:tcPr>
                <w:p w14:paraId="4C4E3FEB" w14:textId="0CCAF0B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22.999</w:t>
                  </w:r>
                </w:p>
              </w:tc>
              <w:tc>
                <w:tcPr>
                  <w:tcW w:w="920" w:type="dxa"/>
                  <w:tcBorders>
                    <w:top w:val="nil"/>
                    <w:left w:val="nil"/>
                    <w:bottom w:val="single" w:sz="4" w:space="0" w:color="auto"/>
                    <w:right w:val="single" w:sz="4" w:space="0" w:color="auto"/>
                  </w:tcBorders>
                  <w:shd w:val="clear" w:color="auto" w:fill="auto"/>
                  <w:noWrap/>
                  <w:vAlign w:val="bottom"/>
                  <w:hideMark/>
                </w:tcPr>
                <w:p w14:paraId="70F6F465" w14:textId="753CF7C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17.656</w:t>
                  </w:r>
                </w:p>
              </w:tc>
              <w:tc>
                <w:tcPr>
                  <w:tcW w:w="920" w:type="dxa"/>
                  <w:tcBorders>
                    <w:top w:val="nil"/>
                    <w:left w:val="nil"/>
                    <w:bottom w:val="single" w:sz="4" w:space="0" w:color="auto"/>
                    <w:right w:val="single" w:sz="4" w:space="0" w:color="auto"/>
                  </w:tcBorders>
                  <w:shd w:val="clear" w:color="auto" w:fill="auto"/>
                  <w:noWrap/>
                  <w:vAlign w:val="bottom"/>
                  <w:hideMark/>
                </w:tcPr>
                <w:p w14:paraId="4D0ABCEE" w14:textId="35E94D2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12.369</w:t>
                  </w:r>
                </w:p>
              </w:tc>
              <w:tc>
                <w:tcPr>
                  <w:tcW w:w="809" w:type="dxa"/>
                  <w:tcBorders>
                    <w:top w:val="nil"/>
                    <w:left w:val="nil"/>
                    <w:bottom w:val="single" w:sz="4" w:space="0" w:color="auto"/>
                    <w:right w:val="single" w:sz="4" w:space="0" w:color="auto"/>
                  </w:tcBorders>
                  <w:shd w:val="clear" w:color="auto" w:fill="auto"/>
                  <w:noWrap/>
                  <w:vAlign w:val="bottom"/>
                  <w:hideMark/>
                </w:tcPr>
                <w:p w14:paraId="2FFEC237" w14:textId="63719A70"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1.693</w:t>
                  </w:r>
                </w:p>
              </w:tc>
              <w:tc>
                <w:tcPr>
                  <w:tcW w:w="809" w:type="dxa"/>
                  <w:tcBorders>
                    <w:top w:val="nil"/>
                    <w:left w:val="nil"/>
                    <w:bottom w:val="single" w:sz="4" w:space="0" w:color="auto"/>
                    <w:right w:val="single" w:sz="4" w:space="0" w:color="auto"/>
                  </w:tcBorders>
                  <w:shd w:val="clear" w:color="auto" w:fill="auto"/>
                  <w:noWrap/>
                  <w:vAlign w:val="bottom"/>
                  <w:hideMark/>
                </w:tcPr>
                <w:p w14:paraId="5B6D83F5" w14:textId="362D95B0"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1.651</w:t>
                  </w:r>
                </w:p>
              </w:tc>
              <w:tc>
                <w:tcPr>
                  <w:tcW w:w="1093" w:type="dxa"/>
                  <w:tcBorders>
                    <w:top w:val="nil"/>
                    <w:left w:val="nil"/>
                    <w:bottom w:val="single" w:sz="4" w:space="0" w:color="auto"/>
                    <w:right w:val="single" w:sz="4" w:space="0" w:color="auto"/>
                  </w:tcBorders>
                  <w:shd w:val="clear" w:color="auto" w:fill="auto"/>
                  <w:noWrap/>
                  <w:vAlign w:val="bottom"/>
                  <w:hideMark/>
                </w:tcPr>
                <w:p w14:paraId="136C2EE4" w14:textId="2402149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56.368</w:t>
                  </w:r>
                </w:p>
              </w:tc>
            </w:tr>
            <w:tr w:rsidR="00407326" w:rsidRPr="00407326" w14:paraId="4F792CCA"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5F2D2F30"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637835E1" w14:textId="7B12765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San Cristóbal</w:t>
                  </w:r>
                </w:p>
              </w:tc>
              <w:tc>
                <w:tcPr>
                  <w:tcW w:w="920" w:type="dxa"/>
                  <w:tcBorders>
                    <w:top w:val="nil"/>
                    <w:left w:val="nil"/>
                    <w:bottom w:val="single" w:sz="4" w:space="0" w:color="auto"/>
                    <w:right w:val="single" w:sz="4" w:space="0" w:color="auto"/>
                  </w:tcBorders>
                  <w:shd w:val="clear" w:color="auto" w:fill="auto"/>
                  <w:noWrap/>
                  <w:vAlign w:val="bottom"/>
                  <w:hideMark/>
                </w:tcPr>
                <w:p w14:paraId="15B7D2BB" w14:textId="1A9D396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30.443</w:t>
                  </w:r>
                </w:p>
              </w:tc>
              <w:tc>
                <w:tcPr>
                  <w:tcW w:w="920" w:type="dxa"/>
                  <w:tcBorders>
                    <w:top w:val="nil"/>
                    <w:left w:val="nil"/>
                    <w:bottom w:val="single" w:sz="4" w:space="0" w:color="auto"/>
                    <w:right w:val="single" w:sz="4" w:space="0" w:color="auto"/>
                  </w:tcBorders>
                  <w:shd w:val="clear" w:color="auto" w:fill="auto"/>
                  <w:noWrap/>
                  <w:vAlign w:val="bottom"/>
                  <w:hideMark/>
                </w:tcPr>
                <w:p w14:paraId="481C092E" w14:textId="5137124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24.062</w:t>
                  </w:r>
                </w:p>
              </w:tc>
              <w:tc>
                <w:tcPr>
                  <w:tcW w:w="920" w:type="dxa"/>
                  <w:tcBorders>
                    <w:top w:val="nil"/>
                    <w:left w:val="nil"/>
                    <w:bottom w:val="single" w:sz="4" w:space="0" w:color="auto"/>
                    <w:right w:val="single" w:sz="4" w:space="0" w:color="auto"/>
                  </w:tcBorders>
                  <w:shd w:val="clear" w:color="auto" w:fill="auto"/>
                  <w:noWrap/>
                  <w:vAlign w:val="bottom"/>
                  <w:hideMark/>
                </w:tcPr>
                <w:p w14:paraId="7698FADB" w14:textId="4CA8422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9.972</w:t>
                  </w:r>
                </w:p>
              </w:tc>
              <w:tc>
                <w:tcPr>
                  <w:tcW w:w="809" w:type="dxa"/>
                  <w:tcBorders>
                    <w:top w:val="nil"/>
                    <w:left w:val="nil"/>
                    <w:bottom w:val="single" w:sz="4" w:space="0" w:color="auto"/>
                    <w:right w:val="single" w:sz="4" w:space="0" w:color="auto"/>
                  </w:tcBorders>
                  <w:shd w:val="clear" w:color="auto" w:fill="auto"/>
                  <w:noWrap/>
                  <w:vAlign w:val="bottom"/>
                  <w:hideMark/>
                </w:tcPr>
                <w:p w14:paraId="65DC98E5" w14:textId="656BC61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875</w:t>
                  </w:r>
                </w:p>
              </w:tc>
              <w:tc>
                <w:tcPr>
                  <w:tcW w:w="809" w:type="dxa"/>
                  <w:tcBorders>
                    <w:top w:val="nil"/>
                    <w:left w:val="nil"/>
                    <w:bottom w:val="single" w:sz="4" w:space="0" w:color="auto"/>
                    <w:right w:val="single" w:sz="4" w:space="0" w:color="auto"/>
                  </w:tcBorders>
                  <w:shd w:val="clear" w:color="auto" w:fill="auto"/>
                  <w:noWrap/>
                  <w:vAlign w:val="bottom"/>
                  <w:hideMark/>
                </w:tcPr>
                <w:p w14:paraId="5AE2746A" w14:textId="36902B9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1.095</w:t>
                  </w:r>
                </w:p>
              </w:tc>
              <w:tc>
                <w:tcPr>
                  <w:tcW w:w="1093" w:type="dxa"/>
                  <w:tcBorders>
                    <w:top w:val="nil"/>
                    <w:left w:val="nil"/>
                    <w:bottom w:val="single" w:sz="4" w:space="0" w:color="auto"/>
                    <w:right w:val="single" w:sz="4" w:space="0" w:color="auto"/>
                  </w:tcBorders>
                  <w:shd w:val="clear" w:color="auto" w:fill="auto"/>
                  <w:noWrap/>
                  <w:vAlign w:val="bottom"/>
                  <w:hideMark/>
                </w:tcPr>
                <w:p w14:paraId="3C98DD93" w14:textId="0EDF7201"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66.447</w:t>
                  </w:r>
                </w:p>
              </w:tc>
            </w:tr>
            <w:tr w:rsidR="00407326" w:rsidRPr="00407326" w14:paraId="78CCAD44"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76B819CC"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0FC28DD7"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Santa Fe</w:t>
                  </w:r>
                </w:p>
              </w:tc>
              <w:tc>
                <w:tcPr>
                  <w:tcW w:w="920" w:type="dxa"/>
                  <w:tcBorders>
                    <w:top w:val="nil"/>
                    <w:left w:val="nil"/>
                    <w:bottom w:val="single" w:sz="4" w:space="0" w:color="auto"/>
                    <w:right w:val="single" w:sz="4" w:space="0" w:color="auto"/>
                  </w:tcBorders>
                  <w:shd w:val="clear" w:color="auto" w:fill="auto"/>
                  <w:noWrap/>
                  <w:vAlign w:val="bottom"/>
                  <w:hideMark/>
                </w:tcPr>
                <w:p w14:paraId="35C825C8" w14:textId="0D3A77A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32.905</w:t>
                  </w:r>
                </w:p>
              </w:tc>
              <w:tc>
                <w:tcPr>
                  <w:tcW w:w="920" w:type="dxa"/>
                  <w:tcBorders>
                    <w:top w:val="nil"/>
                    <w:left w:val="nil"/>
                    <w:bottom w:val="single" w:sz="4" w:space="0" w:color="auto"/>
                    <w:right w:val="single" w:sz="4" w:space="0" w:color="auto"/>
                  </w:tcBorders>
                  <w:shd w:val="clear" w:color="auto" w:fill="auto"/>
                  <w:noWrap/>
                  <w:vAlign w:val="bottom"/>
                  <w:hideMark/>
                </w:tcPr>
                <w:p w14:paraId="5A5E37BB" w14:textId="6BE8274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16.217</w:t>
                  </w:r>
                </w:p>
              </w:tc>
              <w:tc>
                <w:tcPr>
                  <w:tcW w:w="920" w:type="dxa"/>
                  <w:tcBorders>
                    <w:top w:val="nil"/>
                    <w:left w:val="nil"/>
                    <w:bottom w:val="single" w:sz="4" w:space="0" w:color="auto"/>
                    <w:right w:val="single" w:sz="4" w:space="0" w:color="auto"/>
                  </w:tcBorders>
                  <w:shd w:val="clear" w:color="auto" w:fill="auto"/>
                  <w:noWrap/>
                  <w:vAlign w:val="bottom"/>
                  <w:hideMark/>
                </w:tcPr>
                <w:p w14:paraId="6B8CE51C" w14:textId="28D6C35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7.747</w:t>
                  </w:r>
                </w:p>
              </w:tc>
              <w:tc>
                <w:tcPr>
                  <w:tcW w:w="809" w:type="dxa"/>
                  <w:tcBorders>
                    <w:top w:val="nil"/>
                    <w:left w:val="nil"/>
                    <w:bottom w:val="single" w:sz="4" w:space="0" w:color="auto"/>
                    <w:right w:val="single" w:sz="4" w:space="0" w:color="auto"/>
                  </w:tcBorders>
                  <w:shd w:val="clear" w:color="auto" w:fill="auto"/>
                  <w:noWrap/>
                  <w:vAlign w:val="bottom"/>
                  <w:hideMark/>
                </w:tcPr>
                <w:p w14:paraId="173E5DC2" w14:textId="142D4E7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1.196</w:t>
                  </w:r>
                </w:p>
              </w:tc>
              <w:tc>
                <w:tcPr>
                  <w:tcW w:w="809" w:type="dxa"/>
                  <w:tcBorders>
                    <w:top w:val="nil"/>
                    <w:left w:val="nil"/>
                    <w:bottom w:val="single" w:sz="4" w:space="0" w:color="auto"/>
                    <w:right w:val="single" w:sz="4" w:space="0" w:color="auto"/>
                  </w:tcBorders>
                  <w:shd w:val="clear" w:color="auto" w:fill="auto"/>
                  <w:noWrap/>
                  <w:vAlign w:val="bottom"/>
                  <w:hideMark/>
                </w:tcPr>
                <w:p w14:paraId="4E9F953F" w14:textId="15BDF33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1.773</w:t>
                  </w:r>
                </w:p>
              </w:tc>
              <w:tc>
                <w:tcPr>
                  <w:tcW w:w="1093" w:type="dxa"/>
                  <w:tcBorders>
                    <w:top w:val="nil"/>
                    <w:left w:val="nil"/>
                    <w:bottom w:val="single" w:sz="4" w:space="0" w:color="auto"/>
                    <w:right w:val="single" w:sz="4" w:space="0" w:color="auto"/>
                  </w:tcBorders>
                  <w:shd w:val="clear" w:color="auto" w:fill="auto"/>
                  <w:noWrap/>
                  <w:vAlign w:val="bottom"/>
                  <w:hideMark/>
                </w:tcPr>
                <w:p w14:paraId="5B2D6D73" w14:textId="2176697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59.838</w:t>
                  </w:r>
                </w:p>
              </w:tc>
            </w:tr>
            <w:tr w:rsidR="00407326" w:rsidRPr="00407326" w14:paraId="51930744"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5F1FF766"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6862DAE5" w14:textId="2198D3A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Usaquén</w:t>
                  </w:r>
                </w:p>
              </w:tc>
              <w:tc>
                <w:tcPr>
                  <w:tcW w:w="920" w:type="dxa"/>
                  <w:tcBorders>
                    <w:top w:val="nil"/>
                    <w:left w:val="nil"/>
                    <w:bottom w:val="single" w:sz="4" w:space="0" w:color="auto"/>
                    <w:right w:val="single" w:sz="4" w:space="0" w:color="auto"/>
                  </w:tcBorders>
                  <w:shd w:val="clear" w:color="auto" w:fill="auto"/>
                  <w:noWrap/>
                  <w:vAlign w:val="bottom"/>
                  <w:hideMark/>
                </w:tcPr>
                <w:p w14:paraId="3374710A" w14:textId="1449450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41.450</w:t>
                  </w:r>
                </w:p>
              </w:tc>
              <w:tc>
                <w:tcPr>
                  <w:tcW w:w="920" w:type="dxa"/>
                  <w:tcBorders>
                    <w:top w:val="nil"/>
                    <w:left w:val="nil"/>
                    <w:bottom w:val="single" w:sz="4" w:space="0" w:color="auto"/>
                    <w:right w:val="single" w:sz="4" w:space="0" w:color="auto"/>
                  </w:tcBorders>
                  <w:shd w:val="clear" w:color="auto" w:fill="auto"/>
                  <w:noWrap/>
                  <w:vAlign w:val="bottom"/>
                  <w:hideMark/>
                </w:tcPr>
                <w:p w14:paraId="15214B0D" w14:textId="71F1BB7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44.614</w:t>
                  </w:r>
                </w:p>
              </w:tc>
              <w:tc>
                <w:tcPr>
                  <w:tcW w:w="920" w:type="dxa"/>
                  <w:tcBorders>
                    <w:top w:val="nil"/>
                    <w:left w:val="nil"/>
                    <w:bottom w:val="single" w:sz="4" w:space="0" w:color="auto"/>
                    <w:right w:val="single" w:sz="4" w:space="0" w:color="auto"/>
                  </w:tcBorders>
                  <w:shd w:val="clear" w:color="auto" w:fill="auto"/>
                  <w:noWrap/>
                  <w:vAlign w:val="bottom"/>
                  <w:hideMark/>
                </w:tcPr>
                <w:p w14:paraId="3948F0F6" w14:textId="02D3F710"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29.964</w:t>
                  </w:r>
                </w:p>
              </w:tc>
              <w:tc>
                <w:tcPr>
                  <w:tcW w:w="809" w:type="dxa"/>
                  <w:tcBorders>
                    <w:top w:val="nil"/>
                    <w:left w:val="nil"/>
                    <w:bottom w:val="single" w:sz="4" w:space="0" w:color="auto"/>
                    <w:right w:val="single" w:sz="4" w:space="0" w:color="auto"/>
                  </w:tcBorders>
                  <w:shd w:val="clear" w:color="auto" w:fill="auto"/>
                  <w:noWrap/>
                  <w:vAlign w:val="bottom"/>
                  <w:hideMark/>
                </w:tcPr>
                <w:p w14:paraId="3E50F2E5" w14:textId="2C0F0CB0"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2.651</w:t>
                  </w:r>
                </w:p>
              </w:tc>
              <w:tc>
                <w:tcPr>
                  <w:tcW w:w="809" w:type="dxa"/>
                  <w:tcBorders>
                    <w:top w:val="nil"/>
                    <w:left w:val="nil"/>
                    <w:bottom w:val="single" w:sz="4" w:space="0" w:color="auto"/>
                    <w:right w:val="single" w:sz="4" w:space="0" w:color="auto"/>
                  </w:tcBorders>
                  <w:shd w:val="clear" w:color="auto" w:fill="auto"/>
                  <w:noWrap/>
                  <w:vAlign w:val="bottom"/>
                  <w:hideMark/>
                </w:tcPr>
                <w:p w14:paraId="428319C0" w14:textId="70CC592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1.553</w:t>
                  </w:r>
                </w:p>
              </w:tc>
              <w:tc>
                <w:tcPr>
                  <w:tcW w:w="1093" w:type="dxa"/>
                  <w:tcBorders>
                    <w:top w:val="nil"/>
                    <w:left w:val="nil"/>
                    <w:bottom w:val="single" w:sz="4" w:space="0" w:color="auto"/>
                    <w:right w:val="single" w:sz="4" w:space="0" w:color="auto"/>
                  </w:tcBorders>
                  <w:shd w:val="clear" w:color="auto" w:fill="auto"/>
                  <w:noWrap/>
                  <w:vAlign w:val="bottom"/>
                  <w:hideMark/>
                </w:tcPr>
                <w:p w14:paraId="3A7FBD6E" w14:textId="79B5C0E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120.232</w:t>
                  </w:r>
                </w:p>
              </w:tc>
            </w:tr>
            <w:tr w:rsidR="00407326" w:rsidRPr="00407326" w14:paraId="4FC2B87F"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108AA189"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3163B27A"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Usme</w:t>
                  </w:r>
                </w:p>
              </w:tc>
              <w:tc>
                <w:tcPr>
                  <w:tcW w:w="920" w:type="dxa"/>
                  <w:tcBorders>
                    <w:top w:val="nil"/>
                    <w:left w:val="nil"/>
                    <w:bottom w:val="single" w:sz="4" w:space="0" w:color="auto"/>
                    <w:right w:val="single" w:sz="4" w:space="0" w:color="auto"/>
                  </w:tcBorders>
                  <w:shd w:val="clear" w:color="auto" w:fill="auto"/>
                  <w:noWrap/>
                  <w:vAlign w:val="bottom"/>
                  <w:hideMark/>
                </w:tcPr>
                <w:p w14:paraId="58C2C484" w14:textId="2E8A66B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49.659</w:t>
                  </w:r>
                </w:p>
              </w:tc>
              <w:tc>
                <w:tcPr>
                  <w:tcW w:w="920" w:type="dxa"/>
                  <w:tcBorders>
                    <w:top w:val="nil"/>
                    <w:left w:val="nil"/>
                    <w:bottom w:val="single" w:sz="4" w:space="0" w:color="auto"/>
                    <w:right w:val="single" w:sz="4" w:space="0" w:color="auto"/>
                  </w:tcBorders>
                  <w:shd w:val="clear" w:color="auto" w:fill="auto"/>
                  <w:noWrap/>
                  <w:vAlign w:val="bottom"/>
                  <w:hideMark/>
                </w:tcPr>
                <w:p w14:paraId="42F9DFC2" w14:textId="4E26571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27.547</w:t>
                  </w:r>
                </w:p>
              </w:tc>
              <w:tc>
                <w:tcPr>
                  <w:tcW w:w="920" w:type="dxa"/>
                  <w:tcBorders>
                    <w:top w:val="nil"/>
                    <w:left w:val="nil"/>
                    <w:bottom w:val="single" w:sz="4" w:space="0" w:color="auto"/>
                    <w:right w:val="single" w:sz="4" w:space="0" w:color="auto"/>
                  </w:tcBorders>
                  <w:shd w:val="clear" w:color="auto" w:fill="auto"/>
                  <w:noWrap/>
                  <w:vAlign w:val="bottom"/>
                  <w:hideMark/>
                </w:tcPr>
                <w:p w14:paraId="0709ED39" w14:textId="7614C4D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16.720</w:t>
                  </w:r>
                </w:p>
              </w:tc>
              <w:tc>
                <w:tcPr>
                  <w:tcW w:w="809" w:type="dxa"/>
                  <w:tcBorders>
                    <w:top w:val="nil"/>
                    <w:left w:val="nil"/>
                    <w:bottom w:val="single" w:sz="4" w:space="0" w:color="auto"/>
                    <w:right w:val="single" w:sz="4" w:space="0" w:color="auto"/>
                  </w:tcBorders>
                  <w:shd w:val="clear" w:color="auto" w:fill="auto"/>
                  <w:noWrap/>
                  <w:vAlign w:val="bottom"/>
                  <w:hideMark/>
                </w:tcPr>
                <w:p w14:paraId="22DE4BB9" w14:textId="69C62690"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3.492</w:t>
                  </w:r>
                </w:p>
              </w:tc>
              <w:tc>
                <w:tcPr>
                  <w:tcW w:w="809" w:type="dxa"/>
                  <w:tcBorders>
                    <w:top w:val="nil"/>
                    <w:left w:val="nil"/>
                    <w:bottom w:val="single" w:sz="4" w:space="0" w:color="auto"/>
                    <w:right w:val="single" w:sz="4" w:space="0" w:color="auto"/>
                  </w:tcBorders>
                  <w:shd w:val="clear" w:color="auto" w:fill="auto"/>
                  <w:noWrap/>
                  <w:vAlign w:val="bottom"/>
                  <w:hideMark/>
                </w:tcPr>
                <w:p w14:paraId="450BAB88" w14:textId="490256D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2.427</w:t>
                  </w:r>
                </w:p>
              </w:tc>
              <w:tc>
                <w:tcPr>
                  <w:tcW w:w="1093" w:type="dxa"/>
                  <w:tcBorders>
                    <w:top w:val="nil"/>
                    <w:left w:val="nil"/>
                    <w:bottom w:val="single" w:sz="4" w:space="0" w:color="auto"/>
                    <w:right w:val="single" w:sz="4" w:space="0" w:color="auto"/>
                  </w:tcBorders>
                  <w:shd w:val="clear" w:color="auto" w:fill="auto"/>
                  <w:noWrap/>
                  <w:vAlign w:val="bottom"/>
                  <w:hideMark/>
                </w:tcPr>
                <w:p w14:paraId="6BC06A81" w14:textId="7C4B52FA"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99.845</w:t>
                  </w:r>
                </w:p>
              </w:tc>
            </w:tr>
            <w:tr w:rsidR="00407326" w:rsidRPr="00407326" w14:paraId="0BA6F41F" w14:textId="77777777" w:rsidTr="003D222D">
              <w:trPr>
                <w:trHeight w:val="298"/>
                <w:jc w:val="center"/>
              </w:trPr>
              <w:tc>
                <w:tcPr>
                  <w:tcW w:w="5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2CADAF"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w:t>
                  </w:r>
                </w:p>
              </w:tc>
              <w:tc>
                <w:tcPr>
                  <w:tcW w:w="1551" w:type="dxa"/>
                  <w:tcBorders>
                    <w:top w:val="nil"/>
                    <w:left w:val="nil"/>
                    <w:bottom w:val="single" w:sz="4" w:space="0" w:color="auto"/>
                    <w:right w:val="single" w:sz="4" w:space="0" w:color="auto"/>
                  </w:tcBorders>
                  <w:shd w:val="clear" w:color="auto" w:fill="auto"/>
                  <w:noWrap/>
                  <w:vAlign w:val="center"/>
                  <w:hideMark/>
                </w:tcPr>
                <w:p w14:paraId="591012B3"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Antonio Nariño</w:t>
                  </w:r>
                </w:p>
              </w:tc>
              <w:tc>
                <w:tcPr>
                  <w:tcW w:w="920" w:type="dxa"/>
                  <w:tcBorders>
                    <w:top w:val="nil"/>
                    <w:left w:val="nil"/>
                    <w:bottom w:val="single" w:sz="4" w:space="0" w:color="auto"/>
                    <w:right w:val="single" w:sz="4" w:space="0" w:color="auto"/>
                  </w:tcBorders>
                  <w:shd w:val="clear" w:color="auto" w:fill="auto"/>
                  <w:noWrap/>
                  <w:vAlign w:val="bottom"/>
                  <w:hideMark/>
                </w:tcPr>
                <w:p w14:paraId="58AA4E3E" w14:textId="59B1E0D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4.591</w:t>
                  </w:r>
                </w:p>
              </w:tc>
              <w:tc>
                <w:tcPr>
                  <w:tcW w:w="920" w:type="dxa"/>
                  <w:tcBorders>
                    <w:top w:val="nil"/>
                    <w:left w:val="nil"/>
                    <w:bottom w:val="single" w:sz="4" w:space="0" w:color="auto"/>
                    <w:right w:val="single" w:sz="4" w:space="0" w:color="auto"/>
                  </w:tcBorders>
                  <w:shd w:val="clear" w:color="auto" w:fill="auto"/>
                  <w:noWrap/>
                  <w:vAlign w:val="bottom"/>
                  <w:hideMark/>
                </w:tcPr>
                <w:p w14:paraId="18888BF9" w14:textId="7370A7D2"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4.141</w:t>
                  </w:r>
                </w:p>
              </w:tc>
              <w:tc>
                <w:tcPr>
                  <w:tcW w:w="920" w:type="dxa"/>
                  <w:tcBorders>
                    <w:top w:val="nil"/>
                    <w:left w:val="nil"/>
                    <w:bottom w:val="single" w:sz="4" w:space="0" w:color="auto"/>
                    <w:right w:val="single" w:sz="4" w:space="0" w:color="auto"/>
                  </w:tcBorders>
                  <w:shd w:val="clear" w:color="auto" w:fill="auto"/>
                  <w:noWrap/>
                  <w:vAlign w:val="bottom"/>
                  <w:hideMark/>
                </w:tcPr>
                <w:p w14:paraId="496E9511" w14:textId="7BB8ABC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2.571</w:t>
                  </w:r>
                </w:p>
              </w:tc>
              <w:tc>
                <w:tcPr>
                  <w:tcW w:w="809" w:type="dxa"/>
                  <w:tcBorders>
                    <w:top w:val="nil"/>
                    <w:left w:val="nil"/>
                    <w:bottom w:val="single" w:sz="4" w:space="0" w:color="auto"/>
                    <w:right w:val="single" w:sz="4" w:space="0" w:color="auto"/>
                  </w:tcBorders>
                  <w:shd w:val="clear" w:color="auto" w:fill="auto"/>
                  <w:noWrap/>
                  <w:vAlign w:val="bottom"/>
                  <w:hideMark/>
                </w:tcPr>
                <w:p w14:paraId="32597D33" w14:textId="137CA4E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216</w:t>
                  </w:r>
                </w:p>
              </w:tc>
              <w:tc>
                <w:tcPr>
                  <w:tcW w:w="809" w:type="dxa"/>
                  <w:tcBorders>
                    <w:top w:val="nil"/>
                    <w:left w:val="nil"/>
                    <w:bottom w:val="single" w:sz="4" w:space="0" w:color="auto"/>
                    <w:right w:val="single" w:sz="4" w:space="0" w:color="auto"/>
                  </w:tcBorders>
                  <w:shd w:val="clear" w:color="auto" w:fill="auto"/>
                  <w:noWrap/>
                  <w:vAlign w:val="bottom"/>
                  <w:hideMark/>
                </w:tcPr>
                <w:p w14:paraId="2E24E711" w14:textId="54FD72D4"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47</w:t>
                  </w:r>
                </w:p>
              </w:tc>
              <w:tc>
                <w:tcPr>
                  <w:tcW w:w="1093" w:type="dxa"/>
                  <w:tcBorders>
                    <w:top w:val="nil"/>
                    <w:left w:val="nil"/>
                    <w:bottom w:val="single" w:sz="4" w:space="0" w:color="auto"/>
                    <w:right w:val="single" w:sz="4" w:space="0" w:color="auto"/>
                  </w:tcBorders>
                  <w:shd w:val="clear" w:color="auto" w:fill="auto"/>
                  <w:noWrap/>
                  <w:vAlign w:val="bottom"/>
                  <w:hideMark/>
                </w:tcPr>
                <w:p w14:paraId="58C15356" w14:textId="004A47D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11.566</w:t>
                  </w:r>
                </w:p>
              </w:tc>
            </w:tr>
            <w:tr w:rsidR="00407326" w:rsidRPr="00407326" w14:paraId="0A389E8F"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1EEFEFA1"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75C8A6F6"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Bosa</w:t>
                  </w:r>
                </w:p>
              </w:tc>
              <w:tc>
                <w:tcPr>
                  <w:tcW w:w="920" w:type="dxa"/>
                  <w:tcBorders>
                    <w:top w:val="nil"/>
                    <w:left w:val="nil"/>
                    <w:bottom w:val="single" w:sz="4" w:space="0" w:color="auto"/>
                    <w:right w:val="single" w:sz="4" w:space="0" w:color="auto"/>
                  </w:tcBorders>
                  <w:shd w:val="clear" w:color="auto" w:fill="auto"/>
                  <w:noWrap/>
                  <w:vAlign w:val="bottom"/>
                  <w:hideMark/>
                </w:tcPr>
                <w:p w14:paraId="2DBA2367" w14:textId="5E30A52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27.105</w:t>
                  </w:r>
                </w:p>
              </w:tc>
              <w:tc>
                <w:tcPr>
                  <w:tcW w:w="920" w:type="dxa"/>
                  <w:tcBorders>
                    <w:top w:val="nil"/>
                    <w:left w:val="nil"/>
                    <w:bottom w:val="single" w:sz="4" w:space="0" w:color="auto"/>
                    <w:right w:val="single" w:sz="4" w:space="0" w:color="auto"/>
                  </w:tcBorders>
                  <w:shd w:val="clear" w:color="auto" w:fill="auto"/>
                  <w:noWrap/>
                  <w:vAlign w:val="bottom"/>
                  <w:hideMark/>
                </w:tcPr>
                <w:p w14:paraId="58ECFFF5" w14:textId="2E18AE7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10.162</w:t>
                  </w:r>
                </w:p>
              </w:tc>
              <w:tc>
                <w:tcPr>
                  <w:tcW w:w="920" w:type="dxa"/>
                  <w:tcBorders>
                    <w:top w:val="nil"/>
                    <w:left w:val="nil"/>
                    <w:bottom w:val="single" w:sz="4" w:space="0" w:color="auto"/>
                    <w:right w:val="single" w:sz="4" w:space="0" w:color="auto"/>
                  </w:tcBorders>
                  <w:shd w:val="clear" w:color="auto" w:fill="auto"/>
                  <w:noWrap/>
                  <w:vAlign w:val="bottom"/>
                  <w:hideMark/>
                </w:tcPr>
                <w:p w14:paraId="1724362B" w14:textId="6087334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2.978</w:t>
                  </w:r>
                </w:p>
              </w:tc>
              <w:tc>
                <w:tcPr>
                  <w:tcW w:w="809" w:type="dxa"/>
                  <w:tcBorders>
                    <w:top w:val="nil"/>
                    <w:left w:val="nil"/>
                    <w:bottom w:val="single" w:sz="4" w:space="0" w:color="auto"/>
                    <w:right w:val="single" w:sz="4" w:space="0" w:color="auto"/>
                  </w:tcBorders>
                  <w:shd w:val="clear" w:color="auto" w:fill="auto"/>
                  <w:noWrap/>
                  <w:vAlign w:val="bottom"/>
                  <w:hideMark/>
                </w:tcPr>
                <w:p w14:paraId="633ED321" w14:textId="3C11A202"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141</w:t>
                  </w:r>
                </w:p>
              </w:tc>
              <w:tc>
                <w:tcPr>
                  <w:tcW w:w="809" w:type="dxa"/>
                  <w:tcBorders>
                    <w:top w:val="nil"/>
                    <w:left w:val="nil"/>
                    <w:bottom w:val="single" w:sz="4" w:space="0" w:color="auto"/>
                    <w:right w:val="single" w:sz="4" w:space="0" w:color="auto"/>
                  </w:tcBorders>
                  <w:shd w:val="clear" w:color="auto" w:fill="auto"/>
                  <w:noWrap/>
                  <w:vAlign w:val="bottom"/>
                  <w:hideMark/>
                </w:tcPr>
                <w:p w14:paraId="7C368C13" w14:textId="6D561F7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149</w:t>
                  </w:r>
                </w:p>
              </w:tc>
              <w:tc>
                <w:tcPr>
                  <w:tcW w:w="1093" w:type="dxa"/>
                  <w:tcBorders>
                    <w:top w:val="nil"/>
                    <w:left w:val="nil"/>
                    <w:bottom w:val="single" w:sz="4" w:space="0" w:color="auto"/>
                    <w:right w:val="single" w:sz="4" w:space="0" w:color="auto"/>
                  </w:tcBorders>
                  <w:shd w:val="clear" w:color="auto" w:fill="auto"/>
                  <w:noWrap/>
                  <w:vAlign w:val="bottom"/>
                  <w:hideMark/>
                </w:tcPr>
                <w:p w14:paraId="53A8B51B" w14:textId="33882880"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40.535</w:t>
                  </w:r>
                </w:p>
              </w:tc>
            </w:tr>
            <w:tr w:rsidR="00407326" w:rsidRPr="00407326" w14:paraId="49A20063"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39278DF2"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3D7D4705" w14:textId="3EE1561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Ciudad Bolívar</w:t>
                  </w:r>
                </w:p>
              </w:tc>
              <w:tc>
                <w:tcPr>
                  <w:tcW w:w="920" w:type="dxa"/>
                  <w:tcBorders>
                    <w:top w:val="nil"/>
                    <w:left w:val="nil"/>
                    <w:bottom w:val="single" w:sz="4" w:space="0" w:color="auto"/>
                    <w:right w:val="single" w:sz="4" w:space="0" w:color="auto"/>
                  </w:tcBorders>
                  <w:shd w:val="clear" w:color="auto" w:fill="auto"/>
                  <w:noWrap/>
                  <w:vAlign w:val="bottom"/>
                  <w:hideMark/>
                </w:tcPr>
                <w:p w14:paraId="0A1A56F2" w14:textId="06E9B2F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32.005</w:t>
                  </w:r>
                </w:p>
              </w:tc>
              <w:tc>
                <w:tcPr>
                  <w:tcW w:w="920" w:type="dxa"/>
                  <w:tcBorders>
                    <w:top w:val="nil"/>
                    <w:left w:val="nil"/>
                    <w:bottom w:val="single" w:sz="4" w:space="0" w:color="auto"/>
                    <w:right w:val="single" w:sz="4" w:space="0" w:color="auto"/>
                  </w:tcBorders>
                  <w:shd w:val="clear" w:color="auto" w:fill="auto"/>
                  <w:noWrap/>
                  <w:vAlign w:val="bottom"/>
                  <w:hideMark/>
                </w:tcPr>
                <w:p w14:paraId="2F864A5F" w14:textId="3DC2D70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17.384</w:t>
                  </w:r>
                </w:p>
              </w:tc>
              <w:tc>
                <w:tcPr>
                  <w:tcW w:w="920" w:type="dxa"/>
                  <w:tcBorders>
                    <w:top w:val="nil"/>
                    <w:left w:val="nil"/>
                    <w:bottom w:val="single" w:sz="4" w:space="0" w:color="auto"/>
                    <w:right w:val="single" w:sz="4" w:space="0" w:color="auto"/>
                  </w:tcBorders>
                  <w:shd w:val="clear" w:color="auto" w:fill="auto"/>
                  <w:noWrap/>
                  <w:vAlign w:val="bottom"/>
                  <w:hideMark/>
                </w:tcPr>
                <w:p w14:paraId="4DDFEACA" w14:textId="606F3D4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5.426</w:t>
                  </w:r>
                </w:p>
              </w:tc>
              <w:tc>
                <w:tcPr>
                  <w:tcW w:w="809" w:type="dxa"/>
                  <w:tcBorders>
                    <w:top w:val="nil"/>
                    <w:left w:val="nil"/>
                    <w:bottom w:val="single" w:sz="4" w:space="0" w:color="auto"/>
                    <w:right w:val="single" w:sz="4" w:space="0" w:color="auto"/>
                  </w:tcBorders>
                  <w:shd w:val="clear" w:color="auto" w:fill="auto"/>
                  <w:noWrap/>
                  <w:vAlign w:val="bottom"/>
                  <w:hideMark/>
                </w:tcPr>
                <w:p w14:paraId="223F1DC7" w14:textId="3F3B5E0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179</w:t>
                  </w:r>
                </w:p>
              </w:tc>
              <w:tc>
                <w:tcPr>
                  <w:tcW w:w="809" w:type="dxa"/>
                  <w:tcBorders>
                    <w:top w:val="nil"/>
                    <w:left w:val="nil"/>
                    <w:bottom w:val="single" w:sz="4" w:space="0" w:color="auto"/>
                    <w:right w:val="single" w:sz="4" w:space="0" w:color="auto"/>
                  </w:tcBorders>
                  <w:shd w:val="clear" w:color="auto" w:fill="auto"/>
                  <w:noWrap/>
                  <w:vAlign w:val="bottom"/>
                  <w:hideMark/>
                </w:tcPr>
                <w:p w14:paraId="6A661F53" w14:textId="1139916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108</w:t>
                  </w:r>
                </w:p>
              </w:tc>
              <w:tc>
                <w:tcPr>
                  <w:tcW w:w="1093" w:type="dxa"/>
                  <w:tcBorders>
                    <w:top w:val="nil"/>
                    <w:left w:val="nil"/>
                    <w:bottom w:val="single" w:sz="4" w:space="0" w:color="auto"/>
                    <w:right w:val="single" w:sz="4" w:space="0" w:color="auto"/>
                  </w:tcBorders>
                  <w:shd w:val="clear" w:color="auto" w:fill="auto"/>
                  <w:noWrap/>
                  <w:vAlign w:val="bottom"/>
                  <w:hideMark/>
                </w:tcPr>
                <w:p w14:paraId="6ACCB0A8" w14:textId="64CDB36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55.102</w:t>
                  </w:r>
                </w:p>
              </w:tc>
            </w:tr>
            <w:tr w:rsidR="00407326" w:rsidRPr="00407326" w14:paraId="79CD862E"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66F5AA68"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79974CD1" w14:textId="26803F8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Los Mártires</w:t>
                  </w:r>
                </w:p>
              </w:tc>
              <w:tc>
                <w:tcPr>
                  <w:tcW w:w="920" w:type="dxa"/>
                  <w:tcBorders>
                    <w:top w:val="nil"/>
                    <w:left w:val="nil"/>
                    <w:bottom w:val="single" w:sz="4" w:space="0" w:color="auto"/>
                    <w:right w:val="single" w:sz="4" w:space="0" w:color="auto"/>
                  </w:tcBorders>
                  <w:shd w:val="clear" w:color="auto" w:fill="auto"/>
                  <w:noWrap/>
                  <w:vAlign w:val="bottom"/>
                  <w:hideMark/>
                </w:tcPr>
                <w:p w14:paraId="3C6AE37D" w14:textId="5F7BB1B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2.852</w:t>
                  </w:r>
                </w:p>
              </w:tc>
              <w:tc>
                <w:tcPr>
                  <w:tcW w:w="920" w:type="dxa"/>
                  <w:tcBorders>
                    <w:top w:val="nil"/>
                    <w:left w:val="nil"/>
                    <w:bottom w:val="single" w:sz="4" w:space="0" w:color="auto"/>
                    <w:right w:val="single" w:sz="4" w:space="0" w:color="auto"/>
                  </w:tcBorders>
                  <w:shd w:val="clear" w:color="auto" w:fill="auto"/>
                  <w:noWrap/>
                  <w:vAlign w:val="bottom"/>
                  <w:hideMark/>
                </w:tcPr>
                <w:p w14:paraId="6BA60C19" w14:textId="7BD5DA7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2.831</w:t>
                  </w:r>
                </w:p>
              </w:tc>
              <w:tc>
                <w:tcPr>
                  <w:tcW w:w="920" w:type="dxa"/>
                  <w:tcBorders>
                    <w:top w:val="nil"/>
                    <w:left w:val="nil"/>
                    <w:bottom w:val="single" w:sz="4" w:space="0" w:color="auto"/>
                    <w:right w:val="single" w:sz="4" w:space="0" w:color="auto"/>
                  </w:tcBorders>
                  <w:shd w:val="clear" w:color="auto" w:fill="auto"/>
                  <w:noWrap/>
                  <w:vAlign w:val="bottom"/>
                  <w:hideMark/>
                </w:tcPr>
                <w:p w14:paraId="5C2B052E" w14:textId="76F84DA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1.286</w:t>
                  </w:r>
                </w:p>
              </w:tc>
              <w:tc>
                <w:tcPr>
                  <w:tcW w:w="809" w:type="dxa"/>
                  <w:tcBorders>
                    <w:top w:val="nil"/>
                    <w:left w:val="nil"/>
                    <w:bottom w:val="single" w:sz="4" w:space="0" w:color="auto"/>
                    <w:right w:val="single" w:sz="4" w:space="0" w:color="auto"/>
                  </w:tcBorders>
                  <w:shd w:val="clear" w:color="auto" w:fill="auto"/>
                  <w:noWrap/>
                  <w:vAlign w:val="bottom"/>
                  <w:hideMark/>
                </w:tcPr>
                <w:p w14:paraId="79729757" w14:textId="72136E7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112</w:t>
                  </w:r>
                </w:p>
              </w:tc>
              <w:tc>
                <w:tcPr>
                  <w:tcW w:w="809" w:type="dxa"/>
                  <w:tcBorders>
                    <w:top w:val="nil"/>
                    <w:left w:val="nil"/>
                    <w:bottom w:val="single" w:sz="4" w:space="0" w:color="auto"/>
                    <w:right w:val="single" w:sz="4" w:space="0" w:color="auto"/>
                  </w:tcBorders>
                  <w:shd w:val="clear" w:color="auto" w:fill="auto"/>
                  <w:noWrap/>
                  <w:vAlign w:val="bottom"/>
                  <w:hideMark/>
                </w:tcPr>
                <w:p w14:paraId="3C24D872" w14:textId="300B5C7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36</w:t>
                  </w:r>
                </w:p>
              </w:tc>
              <w:tc>
                <w:tcPr>
                  <w:tcW w:w="1093" w:type="dxa"/>
                  <w:tcBorders>
                    <w:top w:val="nil"/>
                    <w:left w:val="nil"/>
                    <w:bottom w:val="single" w:sz="4" w:space="0" w:color="auto"/>
                    <w:right w:val="single" w:sz="4" w:space="0" w:color="auto"/>
                  </w:tcBorders>
                  <w:shd w:val="clear" w:color="auto" w:fill="auto"/>
                  <w:noWrap/>
                  <w:vAlign w:val="bottom"/>
                  <w:hideMark/>
                </w:tcPr>
                <w:p w14:paraId="6C90605B" w14:textId="3667649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7.117</w:t>
                  </w:r>
                </w:p>
              </w:tc>
            </w:tr>
            <w:tr w:rsidR="00407326" w:rsidRPr="00407326" w14:paraId="27718AB1"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5CA18E1E"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3CD5F508"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Puente Aranda</w:t>
                  </w:r>
                </w:p>
              </w:tc>
              <w:tc>
                <w:tcPr>
                  <w:tcW w:w="920" w:type="dxa"/>
                  <w:tcBorders>
                    <w:top w:val="nil"/>
                    <w:left w:val="nil"/>
                    <w:bottom w:val="single" w:sz="4" w:space="0" w:color="auto"/>
                    <w:right w:val="single" w:sz="4" w:space="0" w:color="auto"/>
                  </w:tcBorders>
                  <w:shd w:val="clear" w:color="auto" w:fill="auto"/>
                  <w:noWrap/>
                  <w:vAlign w:val="bottom"/>
                  <w:hideMark/>
                </w:tcPr>
                <w:p w14:paraId="77260F77" w14:textId="4A9CAF0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16.740</w:t>
                  </w:r>
                </w:p>
              </w:tc>
              <w:tc>
                <w:tcPr>
                  <w:tcW w:w="920" w:type="dxa"/>
                  <w:tcBorders>
                    <w:top w:val="nil"/>
                    <w:left w:val="nil"/>
                    <w:bottom w:val="single" w:sz="4" w:space="0" w:color="auto"/>
                    <w:right w:val="single" w:sz="4" w:space="0" w:color="auto"/>
                  </w:tcBorders>
                  <w:shd w:val="clear" w:color="auto" w:fill="auto"/>
                  <w:noWrap/>
                  <w:vAlign w:val="bottom"/>
                  <w:hideMark/>
                </w:tcPr>
                <w:p w14:paraId="0A2C4716" w14:textId="686F79D4"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16.756</w:t>
                  </w:r>
                </w:p>
              </w:tc>
              <w:tc>
                <w:tcPr>
                  <w:tcW w:w="920" w:type="dxa"/>
                  <w:tcBorders>
                    <w:top w:val="nil"/>
                    <w:left w:val="nil"/>
                    <w:bottom w:val="single" w:sz="4" w:space="0" w:color="auto"/>
                    <w:right w:val="single" w:sz="4" w:space="0" w:color="auto"/>
                  </w:tcBorders>
                  <w:shd w:val="clear" w:color="auto" w:fill="auto"/>
                  <w:noWrap/>
                  <w:vAlign w:val="bottom"/>
                  <w:hideMark/>
                </w:tcPr>
                <w:p w14:paraId="5FAFDE66" w14:textId="2E72760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7.868</w:t>
                  </w:r>
                </w:p>
              </w:tc>
              <w:tc>
                <w:tcPr>
                  <w:tcW w:w="809" w:type="dxa"/>
                  <w:tcBorders>
                    <w:top w:val="nil"/>
                    <w:left w:val="nil"/>
                    <w:bottom w:val="single" w:sz="4" w:space="0" w:color="auto"/>
                    <w:right w:val="single" w:sz="4" w:space="0" w:color="auto"/>
                  </w:tcBorders>
                  <w:shd w:val="clear" w:color="auto" w:fill="auto"/>
                  <w:noWrap/>
                  <w:vAlign w:val="bottom"/>
                  <w:hideMark/>
                </w:tcPr>
                <w:p w14:paraId="78F3CCDD" w14:textId="2BDA168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636</w:t>
                  </w:r>
                </w:p>
              </w:tc>
              <w:tc>
                <w:tcPr>
                  <w:tcW w:w="809" w:type="dxa"/>
                  <w:tcBorders>
                    <w:top w:val="nil"/>
                    <w:left w:val="nil"/>
                    <w:bottom w:val="single" w:sz="4" w:space="0" w:color="auto"/>
                    <w:right w:val="single" w:sz="4" w:space="0" w:color="auto"/>
                  </w:tcBorders>
                  <w:shd w:val="clear" w:color="auto" w:fill="auto"/>
                  <w:noWrap/>
                  <w:vAlign w:val="bottom"/>
                  <w:hideMark/>
                </w:tcPr>
                <w:p w14:paraId="3C072402" w14:textId="1EB1702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164</w:t>
                  </w:r>
                </w:p>
              </w:tc>
              <w:tc>
                <w:tcPr>
                  <w:tcW w:w="1093" w:type="dxa"/>
                  <w:tcBorders>
                    <w:top w:val="nil"/>
                    <w:left w:val="nil"/>
                    <w:bottom w:val="single" w:sz="4" w:space="0" w:color="auto"/>
                    <w:right w:val="single" w:sz="4" w:space="0" w:color="auto"/>
                  </w:tcBorders>
                  <w:shd w:val="clear" w:color="auto" w:fill="auto"/>
                  <w:noWrap/>
                  <w:vAlign w:val="bottom"/>
                  <w:hideMark/>
                </w:tcPr>
                <w:p w14:paraId="78FD45F4" w14:textId="64DF435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42.164</w:t>
                  </w:r>
                </w:p>
              </w:tc>
            </w:tr>
            <w:tr w:rsidR="00407326" w:rsidRPr="00407326" w14:paraId="42B2E80B"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49E27540"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0FB906FF"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Rafael Uribe Uribe</w:t>
                  </w:r>
                </w:p>
              </w:tc>
              <w:tc>
                <w:tcPr>
                  <w:tcW w:w="920" w:type="dxa"/>
                  <w:tcBorders>
                    <w:top w:val="nil"/>
                    <w:left w:val="nil"/>
                    <w:bottom w:val="single" w:sz="4" w:space="0" w:color="auto"/>
                    <w:right w:val="single" w:sz="4" w:space="0" w:color="auto"/>
                  </w:tcBorders>
                  <w:shd w:val="clear" w:color="auto" w:fill="auto"/>
                  <w:noWrap/>
                  <w:vAlign w:val="bottom"/>
                  <w:hideMark/>
                </w:tcPr>
                <w:p w14:paraId="484E29F2" w14:textId="036728C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31.473</w:t>
                  </w:r>
                </w:p>
              </w:tc>
              <w:tc>
                <w:tcPr>
                  <w:tcW w:w="920" w:type="dxa"/>
                  <w:tcBorders>
                    <w:top w:val="nil"/>
                    <w:left w:val="nil"/>
                    <w:bottom w:val="single" w:sz="4" w:space="0" w:color="auto"/>
                    <w:right w:val="single" w:sz="4" w:space="0" w:color="auto"/>
                  </w:tcBorders>
                  <w:shd w:val="clear" w:color="auto" w:fill="auto"/>
                  <w:noWrap/>
                  <w:vAlign w:val="bottom"/>
                  <w:hideMark/>
                </w:tcPr>
                <w:p w14:paraId="79AC036D" w14:textId="75DB507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16.877</w:t>
                  </w:r>
                </w:p>
              </w:tc>
              <w:tc>
                <w:tcPr>
                  <w:tcW w:w="920" w:type="dxa"/>
                  <w:tcBorders>
                    <w:top w:val="nil"/>
                    <w:left w:val="nil"/>
                    <w:bottom w:val="single" w:sz="4" w:space="0" w:color="auto"/>
                    <w:right w:val="single" w:sz="4" w:space="0" w:color="auto"/>
                  </w:tcBorders>
                  <w:shd w:val="clear" w:color="auto" w:fill="auto"/>
                  <w:noWrap/>
                  <w:vAlign w:val="bottom"/>
                  <w:hideMark/>
                </w:tcPr>
                <w:p w14:paraId="570C569F" w14:textId="5599C81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5.471</w:t>
                  </w:r>
                </w:p>
              </w:tc>
              <w:tc>
                <w:tcPr>
                  <w:tcW w:w="809" w:type="dxa"/>
                  <w:tcBorders>
                    <w:top w:val="nil"/>
                    <w:left w:val="nil"/>
                    <w:bottom w:val="single" w:sz="4" w:space="0" w:color="auto"/>
                    <w:right w:val="single" w:sz="4" w:space="0" w:color="auto"/>
                  </w:tcBorders>
                  <w:shd w:val="clear" w:color="auto" w:fill="auto"/>
                  <w:noWrap/>
                  <w:vAlign w:val="bottom"/>
                  <w:hideMark/>
                </w:tcPr>
                <w:p w14:paraId="0F63EC81" w14:textId="79EC2454"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546</w:t>
                  </w:r>
                </w:p>
              </w:tc>
              <w:tc>
                <w:tcPr>
                  <w:tcW w:w="809" w:type="dxa"/>
                  <w:tcBorders>
                    <w:top w:val="nil"/>
                    <w:left w:val="nil"/>
                    <w:bottom w:val="single" w:sz="4" w:space="0" w:color="auto"/>
                    <w:right w:val="single" w:sz="4" w:space="0" w:color="auto"/>
                  </w:tcBorders>
                  <w:shd w:val="clear" w:color="auto" w:fill="auto"/>
                  <w:noWrap/>
                  <w:vAlign w:val="bottom"/>
                  <w:hideMark/>
                </w:tcPr>
                <w:p w14:paraId="0774C312" w14:textId="2CA2E75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906</w:t>
                  </w:r>
                </w:p>
              </w:tc>
              <w:tc>
                <w:tcPr>
                  <w:tcW w:w="1093" w:type="dxa"/>
                  <w:tcBorders>
                    <w:top w:val="nil"/>
                    <w:left w:val="nil"/>
                    <w:bottom w:val="single" w:sz="4" w:space="0" w:color="auto"/>
                    <w:right w:val="single" w:sz="4" w:space="0" w:color="auto"/>
                  </w:tcBorders>
                  <w:shd w:val="clear" w:color="auto" w:fill="auto"/>
                  <w:noWrap/>
                  <w:vAlign w:val="bottom"/>
                  <w:hideMark/>
                </w:tcPr>
                <w:p w14:paraId="256C317A" w14:textId="1BD9B9B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55.273</w:t>
                  </w:r>
                </w:p>
              </w:tc>
            </w:tr>
            <w:tr w:rsidR="00407326" w:rsidRPr="00407326" w14:paraId="78BBE2BB"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647CB5DA"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1F594D74"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Teusaquillo</w:t>
                  </w:r>
                </w:p>
              </w:tc>
              <w:tc>
                <w:tcPr>
                  <w:tcW w:w="920" w:type="dxa"/>
                  <w:tcBorders>
                    <w:top w:val="nil"/>
                    <w:left w:val="nil"/>
                    <w:bottom w:val="single" w:sz="4" w:space="0" w:color="auto"/>
                    <w:right w:val="single" w:sz="4" w:space="0" w:color="auto"/>
                  </w:tcBorders>
                  <w:shd w:val="clear" w:color="auto" w:fill="auto"/>
                  <w:noWrap/>
                  <w:vAlign w:val="bottom"/>
                  <w:hideMark/>
                </w:tcPr>
                <w:p w14:paraId="3FFD2C23" w14:textId="38A2C2F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19.909</w:t>
                  </w:r>
                </w:p>
              </w:tc>
              <w:tc>
                <w:tcPr>
                  <w:tcW w:w="920" w:type="dxa"/>
                  <w:tcBorders>
                    <w:top w:val="nil"/>
                    <w:left w:val="nil"/>
                    <w:bottom w:val="single" w:sz="4" w:space="0" w:color="auto"/>
                    <w:right w:val="single" w:sz="4" w:space="0" w:color="auto"/>
                  </w:tcBorders>
                  <w:shd w:val="clear" w:color="auto" w:fill="auto"/>
                  <w:noWrap/>
                  <w:vAlign w:val="bottom"/>
                  <w:hideMark/>
                </w:tcPr>
                <w:p w14:paraId="6E93221D" w14:textId="5CC46A4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21.933</w:t>
                  </w:r>
                </w:p>
              </w:tc>
              <w:tc>
                <w:tcPr>
                  <w:tcW w:w="920" w:type="dxa"/>
                  <w:tcBorders>
                    <w:top w:val="nil"/>
                    <w:left w:val="nil"/>
                    <w:bottom w:val="single" w:sz="4" w:space="0" w:color="auto"/>
                    <w:right w:val="single" w:sz="4" w:space="0" w:color="auto"/>
                  </w:tcBorders>
                  <w:shd w:val="clear" w:color="auto" w:fill="auto"/>
                  <w:noWrap/>
                  <w:vAlign w:val="bottom"/>
                  <w:hideMark/>
                </w:tcPr>
                <w:p w14:paraId="1D90A5DA" w14:textId="5BE3107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16.645</w:t>
                  </w:r>
                </w:p>
              </w:tc>
              <w:tc>
                <w:tcPr>
                  <w:tcW w:w="809" w:type="dxa"/>
                  <w:tcBorders>
                    <w:top w:val="nil"/>
                    <w:left w:val="nil"/>
                    <w:bottom w:val="single" w:sz="4" w:space="0" w:color="auto"/>
                    <w:right w:val="single" w:sz="4" w:space="0" w:color="auto"/>
                  </w:tcBorders>
                  <w:shd w:val="clear" w:color="auto" w:fill="auto"/>
                  <w:noWrap/>
                  <w:vAlign w:val="bottom"/>
                  <w:hideMark/>
                </w:tcPr>
                <w:p w14:paraId="513764A6" w14:textId="490508EA"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1.774</w:t>
                  </w:r>
                </w:p>
              </w:tc>
              <w:tc>
                <w:tcPr>
                  <w:tcW w:w="809" w:type="dxa"/>
                  <w:tcBorders>
                    <w:top w:val="nil"/>
                    <w:left w:val="nil"/>
                    <w:bottom w:val="single" w:sz="4" w:space="0" w:color="auto"/>
                    <w:right w:val="single" w:sz="4" w:space="0" w:color="auto"/>
                  </w:tcBorders>
                  <w:shd w:val="clear" w:color="auto" w:fill="auto"/>
                  <w:noWrap/>
                  <w:vAlign w:val="bottom"/>
                  <w:hideMark/>
                </w:tcPr>
                <w:p w14:paraId="551D26F2" w14:textId="1F123F24"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801</w:t>
                  </w:r>
                </w:p>
              </w:tc>
              <w:tc>
                <w:tcPr>
                  <w:tcW w:w="1093" w:type="dxa"/>
                  <w:tcBorders>
                    <w:top w:val="nil"/>
                    <w:left w:val="nil"/>
                    <w:bottom w:val="single" w:sz="4" w:space="0" w:color="auto"/>
                    <w:right w:val="single" w:sz="4" w:space="0" w:color="auto"/>
                  </w:tcBorders>
                  <w:shd w:val="clear" w:color="auto" w:fill="auto"/>
                  <w:noWrap/>
                  <w:vAlign w:val="bottom"/>
                  <w:hideMark/>
                </w:tcPr>
                <w:p w14:paraId="5A6BE84E" w14:textId="00ADB62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61.062</w:t>
                  </w:r>
                </w:p>
              </w:tc>
            </w:tr>
            <w:tr w:rsidR="00407326" w:rsidRPr="00407326" w14:paraId="151CDEA4"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5AF61D70"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2ED4351E"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Tunjuelito</w:t>
                  </w:r>
                </w:p>
              </w:tc>
              <w:tc>
                <w:tcPr>
                  <w:tcW w:w="920" w:type="dxa"/>
                  <w:tcBorders>
                    <w:top w:val="nil"/>
                    <w:left w:val="nil"/>
                    <w:bottom w:val="single" w:sz="4" w:space="0" w:color="auto"/>
                    <w:right w:val="single" w:sz="4" w:space="0" w:color="auto"/>
                  </w:tcBorders>
                  <w:shd w:val="clear" w:color="auto" w:fill="auto"/>
                  <w:noWrap/>
                  <w:vAlign w:val="bottom"/>
                  <w:hideMark/>
                </w:tcPr>
                <w:p w14:paraId="1E069B2A" w14:textId="48BAF1C3"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16.516</w:t>
                  </w:r>
                </w:p>
              </w:tc>
              <w:tc>
                <w:tcPr>
                  <w:tcW w:w="920" w:type="dxa"/>
                  <w:tcBorders>
                    <w:top w:val="nil"/>
                    <w:left w:val="nil"/>
                    <w:bottom w:val="single" w:sz="4" w:space="0" w:color="auto"/>
                    <w:right w:val="single" w:sz="4" w:space="0" w:color="auto"/>
                  </w:tcBorders>
                  <w:shd w:val="clear" w:color="auto" w:fill="auto"/>
                  <w:noWrap/>
                  <w:vAlign w:val="bottom"/>
                  <w:hideMark/>
                </w:tcPr>
                <w:p w14:paraId="7E7B56DF" w14:textId="2646F28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11.217</w:t>
                  </w:r>
                </w:p>
              </w:tc>
              <w:tc>
                <w:tcPr>
                  <w:tcW w:w="920" w:type="dxa"/>
                  <w:tcBorders>
                    <w:top w:val="nil"/>
                    <w:left w:val="nil"/>
                    <w:bottom w:val="single" w:sz="4" w:space="0" w:color="auto"/>
                    <w:right w:val="single" w:sz="4" w:space="0" w:color="auto"/>
                  </w:tcBorders>
                  <w:shd w:val="clear" w:color="auto" w:fill="auto"/>
                  <w:noWrap/>
                  <w:vAlign w:val="bottom"/>
                  <w:hideMark/>
                </w:tcPr>
                <w:p w14:paraId="5CC0A731" w14:textId="01997F5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6.387</w:t>
                  </w:r>
                </w:p>
              </w:tc>
              <w:tc>
                <w:tcPr>
                  <w:tcW w:w="809" w:type="dxa"/>
                  <w:tcBorders>
                    <w:top w:val="nil"/>
                    <w:left w:val="nil"/>
                    <w:bottom w:val="single" w:sz="4" w:space="0" w:color="auto"/>
                    <w:right w:val="single" w:sz="4" w:space="0" w:color="auto"/>
                  </w:tcBorders>
                  <w:shd w:val="clear" w:color="auto" w:fill="auto"/>
                  <w:noWrap/>
                  <w:vAlign w:val="bottom"/>
                  <w:hideMark/>
                </w:tcPr>
                <w:p w14:paraId="65DAD824" w14:textId="3C40D56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293</w:t>
                  </w:r>
                </w:p>
              </w:tc>
              <w:tc>
                <w:tcPr>
                  <w:tcW w:w="809" w:type="dxa"/>
                  <w:tcBorders>
                    <w:top w:val="nil"/>
                    <w:left w:val="nil"/>
                    <w:bottom w:val="single" w:sz="4" w:space="0" w:color="auto"/>
                    <w:right w:val="single" w:sz="4" w:space="0" w:color="auto"/>
                  </w:tcBorders>
                  <w:shd w:val="clear" w:color="auto" w:fill="auto"/>
                  <w:noWrap/>
                  <w:vAlign w:val="bottom"/>
                  <w:hideMark/>
                </w:tcPr>
                <w:p w14:paraId="17A2D903" w14:textId="31608D2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386</w:t>
                  </w:r>
                </w:p>
              </w:tc>
              <w:tc>
                <w:tcPr>
                  <w:tcW w:w="1093" w:type="dxa"/>
                  <w:tcBorders>
                    <w:top w:val="nil"/>
                    <w:left w:val="nil"/>
                    <w:bottom w:val="single" w:sz="4" w:space="0" w:color="auto"/>
                    <w:right w:val="single" w:sz="4" w:space="0" w:color="auto"/>
                  </w:tcBorders>
                  <w:shd w:val="clear" w:color="auto" w:fill="auto"/>
                  <w:noWrap/>
                  <w:vAlign w:val="bottom"/>
                  <w:hideMark/>
                </w:tcPr>
                <w:p w14:paraId="5D6C0C33" w14:textId="7262F47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34.799</w:t>
                  </w:r>
                </w:p>
              </w:tc>
            </w:tr>
            <w:tr w:rsidR="00407326" w:rsidRPr="00407326" w14:paraId="34C9C40C" w14:textId="77777777" w:rsidTr="003D222D">
              <w:trPr>
                <w:trHeight w:val="298"/>
                <w:jc w:val="center"/>
              </w:trPr>
              <w:tc>
                <w:tcPr>
                  <w:tcW w:w="5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5F274"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w:t>
                  </w:r>
                </w:p>
              </w:tc>
              <w:tc>
                <w:tcPr>
                  <w:tcW w:w="1551" w:type="dxa"/>
                  <w:tcBorders>
                    <w:top w:val="nil"/>
                    <w:left w:val="nil"/>
                    <w:bottom w:val="single" w:sz="4" w:space="0" w:color="auto"/>
                    <w:right w:val="single" w:sz="4" w:space="0" w:color="auto"/>
                  </w:tcBorders>
                  <w:shd w:val="clear" w:color="auto" w:fill="auto"/>
                  <w:noWrap/>
                  <w:vAlign w:val="center"/>
                  <w:hideMark/>
                </w:tcPr>
                <w:p w14:paraId="0682FA73"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Fontibón</w:t>
                  </w:r>
                </w:p>
              </w:tc>
              <w:tc>
                <w:tcPr>
                  <w:tcW w:w="920" w:type="dxa"/>
                  <w:tcBorders>
                    <w:top w:val="nil"/>
                    <w:left w:val="nil"/>
                    <w:bottom w:val="single" w:sz="4" w:space="0" w:color="auto"/>
                    <w:right w:val="single" w:sz="4" w:space="0" w:color="auto"/>
                  </w:tcBorders>
                  <w:shd w:val="clear" w:color="auto" w:fill="auto"/>
                  <w:noWrap/>
                  <w:vAlign w:val="bottom"/>
                  <w:hideMark/>
                </w:tcPr>
                <w:p w14:paraId="69CECAFE" w14:textId="13D2EC5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21.843</w:t>
                  </w:r>
                </w:p>
              </w:tc>
              <w:tc>
                <w:tcPr>
                  <w:tcW w:w="920" w:type="dxa"/>
                  <w:tcBorders>
                    <w:top w:val="nil"/>
                    <w:left w:val="nil"/>
                    <w:bottom w:val="single" w:sz="4" w:space="0" w:color="auto"/>
                    <w:right w:val="single" w:sz="4" w:space="0" w:color="auto"/>
                  </w:tcBorders>
                  <w:shd w:val="clear" w:color="auto" w:fill="auto"/>
                  <w:noWrap/>
                  <w:vAlign w:val="bottom"/>
                  <w:hideMark/>
                </w:tcPr>
                <w:p w14:paraId="3D4E5B79" w14:textId="21D9119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20.165</w:t>
                  </w:r>
                </w:p>
              </w:tc>
              <w:tc>
                <w:tcPr>
                  <w:tcW w:w="920" w:type="dxa"/>
                  <w:tcBorders>
                    <w:top w:val="nil"/>
                    <w:left w:val="nil"/>
                    <w:bottom w:val="single" w:sz="4" w:space="0" w:color="auto"/>
                    <w:right w:val="single" w:sz="4" w:space="0" w:color="auto"/>
                  </w:tcBorders>
                  <w:shd w:val="clear" w:color="auto" w:fill="auto"/>
                  <w:noWrap/>
                  <w:vAlign w:val="bottom"/>
                  <w:hideMark/>
                </w:tcPr>
                <w:p w14:paraId="02180BB3" w14:textId="52A328B2"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14.446</w:t>
                  </w:r>
                </w:p>
              </w:tc>
              <w:tc>
                <w:tcPr>
                  <w:tcW w:w="809" w:type="dxa"/>
                  <w:tcBorders>
                    <w:top w:val="nil"/>
                    <w:left w:val="nil"/>
                    <w:bottom w:val="single" w:sz="4" w:space="0" w:color="auto"/>
                    <w:right w:val="single" w:sz="4" w:space="0" w:color="auto"/>
                  </w:tcBorders>
                  <w:shd w:val="clear" w:color="auto" w:fill="auto"/>
                  <w:noWrap/>
                  <w:vAlign w:val="bottom"/>
                  <w:hideMark/>
                </w:tcPr>
                <w:p w14:paraId="6F85843A" w14:textId="0749C24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1.118</w:t>
                  </w:r>
                </w:p>
              </w:tc>
              <w:tc>
                <w:tcPr>
                  <w:tcW w:w="809" w:type="dxa"/>
                  <w:tcBorders>
                    <w:top w:val="nil"/>
                    <w:left w:val="nil"/>
                    <w:bottom w:val="single" w:sz="4" w:space="0" w:color="auto"/>
                    <w:right w:val="single" w:sz="4" w:space="0" w:color="auto"/>
                  </w:tcBorders>
                  <w:shd w:val="clear" w:color="auto" w:fill="auto"/>
                  <w:noWrap/>
                  <w:vAlign w:val="bottom"/>
                  <w:hideMark/>
                </w:tcPr>
                <w:p w14:paraId="702E99BC" w14:textId="6129E54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544</w:t>
                  </w:r>
                </w:p>
              </w:tc>
              <w:tc>
                <w:tcPr>
                  <w:tcW w:w="1093" w:type="dxa"/>
                  <w:tcBorders>
                    <w:top w:val="nil"/>
                    <w:left w:val="nil"/>
                    <w:bottom w:val="single" w:sz="4" w:space="0" w:color="auto"/>
                    <w:right w:val="single" w:sz="4" w:space="0" w:color="auto"/>
                  </w:tcBorders>
                  <w:shd w:val="clear" w:color="auto" w:fill="auto"/>
                  <w:noWrap/>
                  <w:vAlign w:val="bottom"/>
                  <w:hideMark/>
                </w:tcPr>
                <w:p w14:paraId="46CCAB05" w14:textId="07EE2C71"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58.116</w:t>
                  </w:r>
                </w:p>
              </w:tc>
            </w:tr>
            <w:tr w:rsidR="00407326" w:rsidRPr="00407326" w14:paraId="63E7CE8A"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3B72C30C"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3CB17029"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Kennedy</w:t>
                  </w:r>
                </w:p>
              </w:tc>
              <w:tc>
                <w:tcPr>
                  <w:tcW w:w="920" w:type="dxa"/>
                  <w:tcBorders>
                    <w:top w:val="nil"/>
                    <w:left w:val="nil"/>
                    <w:bottom w:val="single" w:sz="4" w:space="0" w:color="auto"/>
                    <w:right w:val="single" w:sz="4" w:space="0" w:color="auto"/>
                  </w:tcBorders>
                  <w:shd w:val="clear" w:color="auto" w:fill="auto"/>
                  <w:noWrap/>
                  <w:vAlign w:val="bottom"/>
                  <w:hideMark/>
                </w:tcPr>
                <w:p w14:paraId="7E28B5B3" w14:textId="3FFA4C61"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61.790</w:t>
                  </w:r>
                </w:p>
              </w:tc>
              <w:tc>
                <w:tcPr>
                  <w:tcW w:w="920" w:type="dxa"/>
                  <w:tcBorders>
                    <w:top w:val="nil"/>
                    <w:left w:val="nil"/>
                    <w:bottom w:val="single" w:sz="4" w:space="0" w:color="auto"/>
                    <w:right w:val="single" w:sz="4" w:space="0" w:color="auto"/>
                  </w:tcBorders>
                  <w:shd w:val="clear" w:color="auto" w:fill="auto"/>
                  <w:noWrap/>
                  <w:vAlign w:val="bottom"/>
                  <w:hideMark/>
                </w:tcPr>
                <w:p w14:paraId="7ACF87F0" w14:textId="3CC1262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46.862</w:t>
                  </w:r>
                </w:p>
              </w:tc>
              <w:tc>
                <w:tcPr>
                  <w:tcW w:w="920" w:type="dxa"/>
                  <w:tcBorders>
                    <w:top w:val="nil"/>
                    <w:left w:val="nil"/>
                    <w:bottom w:val="single" w:sz="4" w:space="0" w:color="auto"/>
                    <w:right w:val="single" w:sz="4" w:space="0" w:color="auto"/>
                  </w:tcBorders>
                  <w:shd w:val="clear" w:color="auto" w:fill="auto"/>
                  <w:noWrap/>
                  <w:vAlign w:val="bottom"/>
                  <w:hideMark/>
                </w:tcPr>
                <w:p w14:paraId="069F0265" w14:textId="7B7DB8C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18.069</w:t>
                  </w:r>
                </w:p>
              </w:tc>
              <w:tc>
                <w:tcPr>
                  <w:tcW w:w="809" w:type="dxa"/>
                  <w:tcBorders>
                    <w:top w:val="nil"/>
                    <w:left w:val="nil"/>
                    <w:bottom w:val="single" w:sz="4" w:space="0" w:color="auto"/>
                    <w:right w:val="single" w:sz="4" w:space="0" w:color="auto"/>
                  </w:tcBorders>
                  <w:shd w:val="clear" w:color="auto" w:fill="auto"/>
                  <w:noWrap/>
                  <w:vAlign w:val="bottom"/>
                  <w:hideMark/>
                </w:tcPr>
                <w:p w14:paraId="1D2B8814" w14:textId="6BBF5BDE"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1.854</w:t>
                  </w:r>
                </w:p>
              </w:tc>
              <w:tc>
                <w:tcPr>
                  <w:tcW w:w="809" w:type="dxa"/>
                  <w:tcBorders>
                    <w:top w:val="nil"/>
                    <w:left w:val="nil"/>
                    <w:bottom w:val="single" w:sz="4" w:space="0" w:color="auto"/>
                    <w:right w:val="single" w:sz="4" w:space="0" w:color="auto"/>
                  </w:tcBorders>
                  <w:shd w:val="clear" w:color="auto" w:fill="auto"/>
                  <w:noWrap/>
                  <w:vAlign w:val="bottom"/>
                  <w:hideMark/>
                </w:tcPr>
                <w:p w14:paraId="2A102143" w14:textId="1AD862A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1.836</w:t>
                  </w:r>
                </w:p>
              </w:tc>
              <w:tc>
                <w:tcPr>
                  <w:tcW w:w="1093" w:type="dxa"/>
                  <w:tcBorders>
                    <w:top w:val="nil"/>
                    <w:left w:val="nil"/>
                    <w:bottom w:val="single" w:sz="4" w:space="0" w:color="auto"/>
                    <w:right w:val="single" w:sz="4" w:space="0" w:color="auto"/>
                  </w:tcBorders>
                  <w:shd w:val="clear" w:color="auto" w:fill="auto"/>
                  <w:noWrap/>
                  <w:vAlign w:val="bottom"/>
                  <w:hideMark/>
                </w:tcPr>
                <w:p w14:paraId="47D8D172" w14:textId="1F49C29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130.411</w:t>
                  </w:r>
                </w:p>
              </w:tc>
            </w:tr>
            <w:tr w:rsidR="00407326" w:rsidRPr="00407326" w14:paraId="22D39DB2" w14:textId="77777777" w:rsidTr="003D222D">
              <w:trPr>
                <w:trHeight w:val="298"/>
                <w:jc w:val="center"/>
              </w:trPr>
              <w:tc>
                <w:tcPr>
                  <w:tcW w:w="5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EB72F3"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4</w:t>
                  </w:r>
                </w:p>
              </w:tc>
              <w:tc>
                <w:tcPr>
                  <w:tcW w:w="1551" w:type="dxa"/>
                  <w:tcBorders>
                    <w:top w:val="nil"/>
                    <w:left w:val="nil"/>
                    <w:bottom w:val="single" w:sz="4" w:space="0" w:color="auto"/>
                    <w:right w:val="single" w:sz="4" w:space="0" w:color="auto"/>
                  </w:tcBorders>
                  <w:shd w:val="clear" w:color="auto" w:fill="auto"/>
                  <w:noWrap/>
                  <w:vAlign w:val="center"/>
                  <w:hideMark/>
                </w:tcPr>
                <w:p w14:paraId="39A5C6EB"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Barrios Unidos</w:t>
                  </w:r>
                </w:p>
              </w:tc>
              <w:tc>
                <w:tcPr>
                  <w:tcW w:w="920" w:type="dxa"/>
                  <w:tcBorders>
                    <w:top w:val="nil"/>
                    <w:left w:val="nil"/>
                    <w:bottom w:val="single" w:sz="4" w:space="0" w:color="auto"/>
                    <w:right w:val="single" w:sz="4" w:space="0" w:color="auto"/>
                  </w:tcBorders>
                  <w:shd w:val="clear" w:color="auto" w:fill="auto"/>
                  <w:noWrap/>
                  <w:vAlign w:val="bottom"/>
                  <w:hideMark/>
                </w:tcPr>
                <w:p w14:paraId="27CCFBC4" w14:textId="75264B9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14.527</w:t>
                  </w:r>
                </w:p>
              </w:tc>
              <w:tc>
                <w:tcPr>
                  <w:tcW w:w="920" w:type="dxa"/>
                  <w:tcBorders>
                    <w:top w:val="nil"/>
                    <w:left w:val="nil"/>
                    <w:bottom w:val="single" w:sz="4" w:space="0" w:color="auto"/>
                    <w:right w:val="single" w:sz="4" w:space="0" w:color="auto"/>
                  </w:tcBorders>
                  <w:shd w:val="clear" w:color="auto" w:fill="auto"/>
                  <w:noWrap/>
                  <w:vAlign w:val="bottom"/>
                  <w:hideMark/>
                </w:tcPr>
                <w:p w14:paraId="7DE3523C" w14:textId="0A0E0E1A"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11.094</w:t>
                  </w:r>
                </w:p>
              </w:tc>
              <w:tc>
                <w:tcPr>
                  <w:tcW w:w="920" w:type="dxa"/>
                  <w:tcBorders>
                    <w:top w:val="nil"/>
                    <w:left w:val="nil"/>
                    <w:bottom w:val="single" w:sz="4" w:space="0" w:color="auto"/>
                    <w:right w:val="single" w:sz="4" w:space="0" w:color="auto"/>
                  </w:tcBorders>
                  <w:shd w:val="clear" w:color="auto" w:fill="auto"/>
                  <w:noWrap/>
                  <w:vAlign w:val="bottom"/>
                  <w:hideMark/>
                </w:tcPr>
                <w:p w14:paraId="14D6C54E" w14:textId="213CE1D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8.269</w:t>
                  </w:r>
                </w:p>
              </w:tc>
              <w:tc>
                <w:tcPr>
                  <w:tcW w:w="809" w:type="dxa"/>
                  <w:tcBorders>
                    <w:top w:val="nil"/>
                    <w:left w:val="nil"/>
                    <w:bottom w:val="single" w:sz="4" w:space="0" w:color="auto"/>
                    <w:right w:val="single" w:sz="4" w:space="0" w:color="auto"/>
                  </w:tcBorders>
                  <w:shd w:val="clear" w:color="auto" w:fill="auto"/>
                  <w:noWrap/>
                  <w:vAlign w:val="bottom"/>
                  <w:hideMark/>
                </w:tcPr>
                <w:p w14:paraId="0E5BFE68" w14:textId="17922DF9"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1.338</w:t>
                  </w:r>
                </w:p>
              </w:tc>
              <w:tc>
                <w:tcPr>
                  <w:tcW w:w="809" w:type="dxa"/>
                  <w:tcBorders>
                    <w:top w:val="nil"/>
                    <w:left w:val="nil"/>
                    <w:bottom w:val="single" w:sz="4" w:space="0" w:color="auto"/>
                    <w:right w:val="single" w:sz="4" w:space="0" w:color="auto"/>
                  </w:tcBorders>
                  <w:shd w:val="clear" w:color="auto" w:fill="auto"/>
                  <w:noWrap/>
                  <w:vAlign w:val="bottom"/>
                  <w:hideMark/>
                </w:tcPr>
                <w:p w14:paraId="7A3B90AD" w14:textId="6B0814C2"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1.040</w:t>
                  </w:r>
                </w:p>
              </w:tc>
              <w:tc>
                <w:tcPr>
                  <w:tcW w:w="1093" w:type="dxa"/>
                  <w:tcBorders>
                    <w:top w:val="nil"/>
                    <w:left w:val="nil"/>
                    <w:bottom w:val="single" w:sz="4" w:space="0" w:color="auto"/>
                    <w:right w:val="single" w:sz="4" w:space="0" w:color="auto"/>
                  </w:tcBorders>
                  <w:shd w:val="clear" w:color="auto" w:fill="auto"/>
                  <w:noWrap/>
                  <w:vAlign w:val="bottom"/>
                  <w:hideMark/>
                </w:tcPr>
                <w:p w14:paraId="5A2A4631" w14:textId="21FB1C9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36.268</w:t>
                  </w:r>
                </w:p>
              </w:tc>
            </w:tr>
            <w:tr w:rsidR="00407326" w:rsidRPr="00407326" w14:paraId="4CF5E378" w14:textId="77777777" w:rsidTr="003D222D">
              <w:trPr>
                <w:trHeight w:val="298"/>
                <w:jc w:val="center"/>
              </w:trPr>
              <w:tc>
                <w:tcPr>
                  <w:tcW w:w="536" w:type="dxa"/>
                  <w:vMerge/>
                  <w:tcBorders>
                    <w:top w:val="nil"/>
                    <w:left w:val="single" w:sz="4" w:space="0" w:color="auto"/>
                    <w:bottom w:val="single" w:sz="4" w:space="0" w:color="000000"/>
                    <w:right w:val="single" w:sz="4" w:space="0" w:color="auto"/>
                  </w:tcBorders>
                  <w:vAlign w:val="center"/>
                  <w:hideMark/>
                </w:tcPr>
                <w:p w14:paraId="2B556B9D" w14:textId="77777777" w:rsidR="00407326" w:rsidRPr="00407326" w:rsidRDefault="00407326" w:rsidP="00325128">
                  <w:pPr>
                    <w:spacing w:after="0" w:line="240" w:lineRule="auto"/>
                    <w:jc w:val="center"/>
                    <w:rPr>
                      <w:rFonts w:eastAsia="Times New Roman" w:cstheme="minorHAnsi"/>
                      <w:sz w:val="16"/>
                      <w:szCs w:val="16"/>
                      <w:lang w:eastAsia="es-CO"/>
                    </w:rPr>
                  </w:pPr>
                </w:p>
              </w:tc>
              <w:tc>
                <w:tcPr>
                  <w:tcW w:w="1551" w:type="dxa"/>
                  <w:tcBorders>
                    <w:top w:val="nil"/>
                    <w:left w:val="nil"/>
                    <w:bottom w:val="single" w:sz="4" w:space="0" w:color="auto"/>
                    <w:right w:val="single" w:sz="4" w:space="0" w:color="auto"/>
                  </w:tcBorders>
                  <w:shd w:val="clear" w:color="auto" w:fill="auto"/>
                  <w:noWrap/>
                  <w:vAlign w:val="center"/>
                  <w:hideMark/>
                </w:tcPr>
                <w:p w14:paraId="070E377C"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Engativá</w:t>
                  </w:r>
                </w:p>
              </w:tc>
              <w:tc>
                <w:tcPr>
                  <w:tcW w:w="920" w:type="dxa"/>
                  <w:tcBorders>
                    <w:top w:val="nil"/>
                    <w:left w:val="nil"/>
                    <w:bottom w:val="single" w:sz="4" w:space="0" w:color="auto"/>
                    <w:right w:val="single" w:sz="4" w:space="0" w:color="auto"/>
                  </w:tcBorders>
                  <w:shd w:val="clear" w:color="auto" w:fill="auto"/>
                  <w:noWrap/>
                  <w:vAlign w:val="bottom"/>
                  <w:hideMark/>
                </w:tcPr>
                <w:p w14:paraId="47735488" w14:textId="5B5384A6"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35.797</w:t>
                  </w:r>
                </w:p>
              </w:tc>
              <w:tc>
                <w:tcPr>
                  <w:tcW w:w="920" w:type="dxa"/>
                  <w:tcBorders>
                    <w:top w:val="nil"/>
                    <w:left w:val="nil"/>
                    <w:bottom w:val="single" w:sz="4" w:space="0" w:color="auto"/>
                    <w:right w:val="single" w:sz="4" w:space="0" w:color="auto"/>
                  </w:tcBorders>
                  <w:shd w:val="clear" w:color="auto" w:fill="auto"/>
                  <w:noWrap/>
                  <w:vAlign w:val="bottom"/>
                  <w:hideMark/>
                </w:tcPr>
                <w:p w14:paraId="2E7EBFFF" w14:textId="69D6F9B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38.727</w:t>
                  </w:r>
                </w:p>
              </w:tc>
              <w:tc>
                <w:tcPr>
                  <w:tcW w:w="920" w:type="dxa"/>
                  <w:tcBorders>
                    <w:top w:val="nil"/>
                    <w:left w:val="nil"/>
                    <w:bottom w:val="single" w:sz="4" w:space="0" w:color="auto"/>
                    <w:right w:val="single" w:sz="4" w:space="0" w:color="auto"/>
                  </w:tcBorders>
                  <w:shd w:val="clear" w:color="auto" w:fill="auto"/>
                  <w:noWrap/>
                  <w:vAlign w:val="bottom"/>
                  <w:hideMark/>
                </w:tcPr>
                <w:p w14:paraId="4F986444" w14:textId="00EC8FFC"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23.772</w:t>
                  </w:r>
                </w:p>
              </w:tc>
              <w:tc>
                <w:tcPr>
                  <w:tcW w:w="809" w:type="dxa"/>
                  <w:tcBorders>
                    <w:top w:val="nil"/>
                    <w:left w:val="nil"/>
                    <w:bottom w:val="single" w:sz="4" w:space="0" w:color="auto"/>
                    <w:right w:val="single" w:sz="4" w:space="0" w:color="auto"/>
                  </w:tcBorders>
                  <w:shd w:val="clear" w:color="auto" w:fill="auto"/>
                  <w:noWrap/>
                  <w:vAlign w:val="bottom"/>
                  <w:hideMark/>
                </w:tcPr>
                <w:p w14:paraId="244B5B3F" w14:textId="0C2DE4E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1.654</w:t>
                  </w:r>
                </w:p>
              </w:tc>
              <w:tc>
                <w:tcPr>
                  <w:tcW w:w="809" w:type="dxa"/>
                  <w:tcBorders>
                    <w:top w:val="nil"/>
                    <w:left w:val="nil"/>
                    <w:bottom w:val="single" w:sz="4" w:space="0" w:color="auto"/>
                    <w:right w:val="single" w:sz="4" w:space="0" w:color="auto"/>
                  </w:tcBorders>
                  <w:shd w:val="clear" w:color="auto" w:fill="auto"/>
                  <w:noWrap/>
                  <w:vAlign w:val="bottom"/>
                  <w:hideMark/>
                </w:tcPr>
                <w:p w14:paraId="79F851DB" w14:textId="13C5FAB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1.627</w:t>
                  </w:r>
                </w:p>
              </w:tc>
              <w:tc>
                <w:tcPr>
                  <w:tcW w:w="1093" w:type="dxa"/>
                  <w:tcBorders>
                    <w:top w:val="nil"/>
                    <w:left w:val="nil"/>
                    <w:bottom w:val="single" w:sz="4" w:space="0" w:color="auto"/>
                    <w:right w:val="single" w:sz="4" w:space="0" w:color="auto"/>
                  </w:tcBorders>
                  <w:shd w:val="clear" w:color="auto" w:fill="auto"/>
                  <w:noWrap/>
                  <w:vAlign w:val="bottom"/>
                  <w:hideMark/>
                </w:tcPr>
                <w:p w14:paraId="466933D2" w14:textId="27D18298"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101.577</w:t>
                  </w:r>
                </w:p>
              </w:tc>
            </w:tr>
            <w:tr w:rsidR="00407326" w:rsidRPr="00407326" w14:paraId="15BC2B66" w14:textId="77777777" w:rsidTr="003D222D">
              <w:trPr>
                <w:trHeight w:val="298"/>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02446D1"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5</w:t>
                  </w:r>
                </w:p>
              </w:tc>
              <w:tc>
                <w:tcPr>
                  <w:tcW w:w="1551" w:type="dxa"/>
                  <w:tcBorders>
                    <w:top w:val="nil"/>
                    <w:left w:val="nil"/>
                    <w:bottom w:val="single" w:sz="4" w:space="0" w:color="auto"/>
                    <w:right w:val="single" w:sz="4" w:space="0" w:color="auto"/>
                  </w:tcBorders>
                  <w:shd w:val="clear" w:color="auto" w:fill="auto"/>
                  <w:noWrap/>
                  <w:vAlign w:val="center"/>
                  <w:hideMark/>
                </w:tcPr>
                <w:p w14:paraId="5ABD79B2" w14:textId="7777777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Suba</w:t>
                  </w:r>
                </w:p>
              </w:tc>
              <w:tc>
                <w:tcPr>
                  <w:tcW w:w="920" w:type="dxa"/>
                  <w:tcBorders>
                    <w:top w:val="nil"/>
                    <w:left w:val="nil"/>
                    <w:bottom w:val="single" w:sz="4" w:space="0" w:color="auto"/>
                    <w:right w:val="single" w:sz="4" w:space="0" w:color="auto"/>
                  </w:tcBorders>
                  <w:shd w:val="clear" w:color="auto" w:fill="auto"/>
                  <w:noWrap/>
                  <w:vAlign w:val="bottom"/>
                  <w:hideMark/>
                </w:tcPr>
                <w:p w14:paraId="31F27D3A" w14:textId="2CD31D7B"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101.956</w:t>
                  </w:r>
                </w:p>
              </w:tc>
              <w:tc>
                <w:tcPr>
                  <w:tcW w:w="920" w:type="dxa"/>
                  <w:tcBorders>
                    <w:top w:val="nil"/>
                    <w:left w:val="nil"/>
                    <w:bottom w:val="single" w:sz="4" w:space="0" w:color="auto"/>
                    <w:right w:val="single" w:sz="4" w:space="0" w:color="auto"/>
                  </w:tcBorders>
                  <w:shd w:val="clear" w:color="auto" w:fill="auto"/>
                  <w:noWrap/>
                  <w:vAlign w:val="bottom"/>
                  <w:hideMark/>
                </w:tcPr>
                <w:p w14:paraId="3EBAF290" w14:textId="47BE1CDD"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121.967</w:t>
                  </w:r>
                </w:p>
              </w:tc>
              <w:tc>
                <w:tcPr>
                  <w:tcW w:w="920" w:type="dxa"/>
                  <w:tcBorders>
                    <w:top w:val="nil"/>
                    <w:left w:val="nil"/>
                    <w:bottom w:val="single" w:sz="4" w:space="0" w:color="auto"/>
                    <w:right w:val="single" w:sz="4" w:space="0" w:color="auto"/>
                  </w:tcBorders>
                  <w:shd w:val="clear" w:color="auto" w:fill="auto"/>
                  <w:noWrap/>
                  <w:vAlign w:val="bottom"/>
                  <w:hideMark/>
                </w:tcPr>
                <w:p w14:paraId="24F845A5" w14:textId="63397221"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63.988</w:t>
                  </w:r>
                </w:p>
              </w:tc>
              <w:tc>
                <w:tcPr>
                  <w:tcW w:w="809" w:type="dxa"/>
                  <w:tcBorders>
                    <w:top w:val="nil"/>
                    <w:left w:val="nil"/>
                    <w:bottom w:val="single" w:sz="4" w:space="0" w:color="auto"/>
                    <w:right w:val="single" w:sz="4" w:space="0" w:color="auto"/>
                  </w:tcBorders>
                  <w:shd w:val="clear" w:color="auto" w:fill="auto"/>
                  <w:noWrap/>
                  <w:vAlign w:val="bottom"/>
                  <w:hideMark/>
                </w:tcPr>
                <w:p w14:paraId="6394A1C8" w14:textId="749C7117"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3.968</w:t>
                  </w:r>
                </w:p>
              </w:tc>
              <w:tc>
                <w:tcPr>
                  <w:tcW w:w="809" w:type="dxa"/>
                  <w:tcBorders>
                    <w:top w:val="nil"/>
                    <w:left w:val="nil"/>
                    <w:bottom w:val="single" w:sz="4" w:space="0" w:color="auto"/>
                    <w:right w:val="single" w:sz="4" w:space="0" w:color="auto"/>
                  </w:tcBorders>
                  <w:shd w:val="clear" w:color="auto" w:fill="auto"/>
                  <w:noWrap/>
                  <w:vAlign w:val="bottom"/>
                  <w:hideMark/>
                </w:tcPr>
                <w:p w14:paraId="580F6380" w14:textId="3B77E315"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2.104</w:t>
                  </w:r>
                </w:p>
              </w:tc>
              <w:tc>
                <w:tcPr>
                  <w:tcW w:w="1093" w:type="dxa"/>
                  <w:tcBorders>
                    <w:top w:val="nil"/>
                    <w:left w:val="nil"/>
                    <w:bottom w:val="single" w:sz="4" w:space="0" w:color="auto"/>
                    <w:right w:val="single" w:sz="4" w:space="0" w:color="auto"/>
                  </w:tcBorders>
                  <w:shd w:val="clear" w:color="auto" w:fill="auto"/>
                  <w:noWrap/>
                  <w:vAlign w:val="bottom"/>
                  <w:hideMark/>
                </w:tcPr>
                <w:p w14:paraId="61690A47" w14:textId="6038CE7F" w:rsidR="00407326" w:rsidRPr="00407326" w:rsidRDefault="00407326" w:rsidP="00325128">
                  <w:pPr>
                    <w:spacing w:after="0" w:line="240" w:lineRule="auto"/>
                    <w:jc w:val="center"/>
                    <w:rPr>
                      <w:rFonts w:eastAsia="Times New Roman" w:cstheme="minorHAnsi"/>
                      <w:sz w:val="16"/>
                      <w:szCs w:val="16"/>
                      <w:lang w:eastAsia="es-CO"/>
                    </w:rPr>
                  </w:pPr>
                  <w:r w:rsidRPr="00407326">
                    <w:rPr>
                      <w:rFonts w:eastAsia="Times New Roman" w:cstheme="minorHAnsi"/>
                      <w:sz w:val="16"/>
                      <w:szCs w:val="16"/>
                      <w:lang w:eastAsia="es-CO"/>
                    </w:rPr>
                    <w:t>293.983</w:t>
                  </w:r>
                </w:p>
              </w:tc>
            </w:tr>
            <w:tr w:rsidR="00407326" w:rsidRPr="00407326" w14:paraId="79BB6DC8" w14:textId="77777777" w:rsidTr="003D222D">
              <w:trPr>
                <w:trHeight w:val="298"/>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9A737" w14:textId="77777777"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Total</w:t>
                  </w:r>
                </w:p>
              </w:tc>
              <w:tc>
                <w:tcPr>
                  <w:tcW w:w="920" w:type="dxa"/>
                  <w:tcBorders>
                    <w:top w:val="nil"/>
                    <w:left w:val="nil"/>
                    <w:bottom w:val="single" w:sz="4" w:space="0" w:color="auto"/>
                    <w:right w:val="single" w:sz="4" w:space="0" w:color="auto"/>
                  </w:tcBorders>
                  <w:shd w:val="clear" w:color="auto" w:fill="auto"/>
                  <w:noWrap/>
                  <w:vAlign w:val="bottom"/>
                  <w:hideMark/>
                </w:tcPr>
                <w:p w14:paraId="2EF0EDE8" w14:textId="63BC8256"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567.557</w:t>
                  </w:r>
                </w:p>
              </w:tc>
              <w:tc>
                <w:tcPr>
                  <w:tcW w:w="920" w:type="dxa"/>
                  <w:tcBorders>
                    <w:top w:val="nil"/>
                    <w:left w:val="nil"/>
                    <w:bottom w:val="single" w:sz="4" w:space="0" w:color="auto"/>
                    <w:right w:val="single" w:sz="4" w:space="0" w:color="auto"/>
                  </w:tcBorders>
                  <w:shd w:val="clear" w:color="auto" w:fill="auto"/>
                  <w:noWrap/>
                  <w:vAlign w:val="bottom"/>
                  <w:hideMark/>
                </w:tcPr>
                <w:p w14:paraId="6BE399BF" w14:textId="429582B6"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473.202</w:t>
                  </w:r>
                </w:p>
              </w:tc>
              <w:tc>
                <w:tcPr>
                  <w:tcW w:w="920" w:type="dxa"/>
                  <w:tcBorders>
                    <w:top w:val="nil"/>
                    <w:left w:val="nil"/>
                    <w:bottom w:val="single" w:sz="4" w:space="0" w:color="auto"/>
                    <w:right w:val="single" w:sz="4" w:space="0" w:color="auto"/>
                  </w:tcBorders>
                  <w:shd w:val="clear" w:color="auto" w:fill="auto"/>
                  <w:noWrap/>
                  <w:vAlign w:val="bottom"/>
                  <w:hideMark/>
                </w:tcPr>
                <w:p w14:paraId="158E24A2" w14:textId="109CC1A2"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255.431</w:t>
                  </w:r>
                </w:p>
              </w:tc>
              <w:tc>
                <w:tcPr>
                  <w:tcW w:w="809" w:type="dxa"/>
                  <w:tcBorders>
                    <w:top w:val="nil"/>
                    <w:left w:val="nil"/>
                    <w:bottom w:val="single" w:sz="4" w:space="0" w:color="auto"/>
                    <w:right w:val="single" w:sz="4" w:space="0" w:color="auto"/>
                  </w:tcBorders>
                  <w:shd w:val="clear" w:color="auto" w:fill="auto"/>
                  <w:noWrap/>
                  <w:vAlign w:val="bottom"/>
                  <w:hideMark/>
                </w:tcPr>
                <w:p w14:paraId="0920123A" w14:textId="385A4D04"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23.923</w:t>
                  </w:r>
                </w:p>
              </w:tc>
              <w:tc>
                <w:tcPr>
                  <w:tcW w:w="809" w:type="dxa"/>
                  <w:tcBorders>
                    <w:top w:val="nil"/>
                    <w:left w:val="nil"/>
                    <w:bottom w:val="single" w:sz="4" w:space="0" w:color="auto"/>
                    <w:right w:val="single" w:sz="4" w:space="0" w:color="auto"/>
                  </w:tcBorders>
                  <w:shd w:val="clear" w:color="auto" w:fill="auto"/>
                  <w:noWrap/>
                  <w:vAlign w:val="bottom"/>
                  <w:hideMark/>
                </w:tcPr>
                <w:p w14:paraId="2E67F777" w14:textId="4BAC80D5"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18.350</w:t>
                  </w:r>
                </w:p>
              </w:tc>
              <w:tc>
                <w:tcPr>
                  <w:tcW w:w="1093" w:type="dxa"/>
                  <w:tcBorders>
                    <w:top w:val="nil"/>
                    <w:left w:val="nil"/>
                    <w:bottom w:val="single" w:sz="4" w:space="0" w:color="auto"/>
                    <w:right w:val="single" w:sz="4" w:space="0" w:color="auto"/>
                  </w:tcBorders>
                  <w:shd w:val="clear" w:color="auto" w:fill="auto"/>
                  <w:noWrap/>
                  <w:vAlign w:val="bottom"/>
                  <w:hideMark/>
                </w:tcPr>
                <w:p w14:paraId="658D5324" w14:textId="624860E1" w:rsidR="00407326" w:rsidRPr="00407326" w:rsidRDefault="00407326" w:rsidP="00325128">
                  <w:pPr>
                    <w:spacing w:after="0" w:line="240" w:lineRule="auto"/>
                    <w:jc w:val="center"/>
                    <w:rPr>
                      <w:rFonts w:eastAsia="Times New Roman" w:cstheme="minorHAnsi"/>
                      <w:b/>
                      <w:bCs/>
                      <w:sz w:val="16"/>
                      <w:szCs w:val="16"/>
                      <w:lang w:eastAsia="es-CO"/>
                    </w:rPr>
                  </w:pPr>
                  <w:r w:rsidRPr="00407326">
                    <w:rPr>
                      <w:rFonts w:eastAsia="Times New Roman" w:cstheme="minorHAnsi"/>
                      <w:b/>
                      <w:bCs/>
                      <w:sz w:val="16"/>
                      <w:szCs w:val="16"/>
                      <w:lang w:eastAsia="es-CO"/>
                    </w:rPr>
                    <w:t>1.338.463</w:t>
                  </w:r>
                </w:p>
              </w:tc>
            </w:tr>
          </w:tbl>
          <w:p w14:paraId="023DBE87" w14:textId="585E1C84" w:rsidR="00407326" w:rsidRDefault="00407326" w:rsidP="00407326">
            <w:pPr>
              <w:jc w:val="both"/>
              <w:rPr>
                <w:rFonts w:cstheme="minorHAnsi"/>
                <w:sz w:val="16"/>
                <w:szCs w:val="16"/>
              </w:rPr>
            </w:pPr>
          </w:p>
          <w:p w14:paraId="4CCEEA88" w14:textId="622B1029" w:rsidR="00407326" w:rsidRDefault="00407326" w:rsidP="0089065B">
            <w:pPr>
              <w:jc w:val="center"/>
              <w:rPr>
                <w:rFonts w:cstheme="minorHAnsi"/>
                <w:sz w:val="16"/>
                <w:szCs w:val="16"/>
              </w:rPr>
            </w:pPr>
            <w:r w:rsidRPr="00407326">
              <w:rPr>
                <w:rFonts w:cstheme="minorHAnsi"/>
                <w:sz w:val="16"/>
                <w:szCs w:val="16"/>
              </w:rPr>
              <w:t>Fuente: JBB - SIGAU agosto de 2020</w:t>
            </w:r>
          </w:p>
          <w:p w14:paraId="17A3B696" w14:textId="7EBDA77A" w:rsidR="00407326" w:rsidRPr="00407326" w:rsidRDefault="00407326" w:rsidP="00407326">
            <w:pPr>
              <w:jc w:val="both"/>
              <w:rPr>
                <w:rFonts w:cstheme="minorHAnsi"/>
                <w:sz w:val="16"/>
                <w:szCs w:val="16"/>
              </w:rPr>
            </w:pPr>
          </w:p>
        </w:tc>
        <w:tc>
          <w:tcPr>
            <w:tcW w:w="392" w:type="dxa"/>
            <w:vMerge w:val="restart"/>
            <w:noWrap/>
            <w:hideMark/>
          </w:tcPr>
          <w:p w14:paraId="60C32718" w14:textId="77777777" w:rsidR="00407326" w:rsidRDefault="00407326" w:rsidP="00407326">
            <w:pPr>
              <w:jc w:val="both"/>
              <w:rPr>
                <w:rFonts w:cstheme="minorHAnsi"/>
                <w:sz w:val="16"/>
                <w:szCs w:val="16"/>
              </w:rPr>
            </w:pPr>
          </w:p>
          <w:p w14:paraId="0AA6FF1C" w14:textId="77777777" w:rsidR="00407326" w:rsidRDefault="00407326" w:rsidP="00407326">
            <w:pPr>
              <w:jc w:val="both"/>
              <w:rPr>
                <w:rFonts w:cstheme="minorHAnsi"/>
                <w:sz w:val="16"/>
                <w:szCs w:val="16"/>
              </w:rPr>
            </w:pPr>
          </w:p>
          <w:p w14:paraId="5D90987B" w14:textId="77777777" w:rsidR="00407326" w:rsidRDefault="00407326" w:rsidP="00407326">
            <w:pPr>
              <w:jc w:val="center"/>
              <w:rPr>
                <w:rFonts w:cstheme="minorHAnsi"/>
                <w:sz w:val="16"/>
                <w:szCs w:val="16"/>
              </w:rPr>
            </w:pPr>
          </w:p>
          <w:p w14:paraId="39E1BB5C" w14:textId="77777777" w:rsidR="00407326" w:rsidRDefault="00407326" w:rsidP="00407326">
            <w:pPr>
              <w:jc w:val="center"/>
              <w:rPr>
                <w:rFonts w:cstheme="minorHAnsi"/>
                <w:sz w:val="16"/>
                <w:szCs w:val="16"/>
              </w:rPr>
            </w:pPr>
          </w:p>
          <w:p w14:paraId="056F0F75" w14:textId="77777777" w:rsidR="00407326" w:rsidRDefault="00407326" w:rsidP="00407326">
            <w:pPr>
              <w:jc w:val="center"/>
              <w:rPr>
                <w:rFonts w:cstheme="minorHAnsi"/>
                <w:sz w:val="16"/>
                <w:szCs w:val="16"/>
              </w:rPr>
            </w:pPr>
          </w:p>
          <w:p w14:paraId="643B901B" w14:textId="77777777" w:rsidR="00407326" w:rsidRDefault="00407326" w:rsidP="00407326">
            <w:pPr>
              <w:jc w:val="center"/>
              <w:rPr>
                <w:rFonts w:cstheme="minorHAnsi"/>
                <w:sz w:val="16"/>
                <w:szCs w:val="16"/>
              </w:rPr>
            </w:pPr>
          </w:p>
          <w:p w14:paraId="10467CDD" w14:textId="77777777" w:rsidR="00407326" w:rsidRDefault="00407326" w:rsidP="00407326">
            <w:pPr>
              <w:jc w:val="center"/>
              <w:rPr>
                <w:rFonts w:cstheme="minorHAnsi"/>
                <w:sz w:val="16"/>
                <w:szCs w:val="16"/>
              </w:rPr>
            </w:pPr>
          </w:p>
          <w:p w14:paraId="20478A85" w14:textId="77777777" w:rsidR="00407326" w:rsidRDefault="00407326" w:rsidP="00407326">
            <w:pPr>
              <w:jc w:val="center"/>
              <w:rPr>
                <w:rFonts w:cstheme="minorHAnsi"/>
                <w:sz w:val="16"/>
                <w:szCs w:val="16"/>
              </w:rPr>
            </w:pPr>
          </w:p>
          <w:p w14:paraId="6C9D188E" w14:textId="77777777" w:rsidR="00407326" w:rsidRDefault="00407326" w:rsidP="00407326">
            <w:pPr>
              <w:jc w:val="center"/>
              <w:rPr>
                <w:rFonts w:cstheme="minorHAnsi"/>
                <w:sz w:val="16"/>
                <w:szCs w:val="16"/>
              </w:rPr>
            </w:pPr>
          </w:p>
          <w:p w14:paraId="33F15FE5" w14:textId="77777777" w:rsidR="00407326" w:rsidRDefault="00407326" w:rsidP="00407326">
            <w:pPr>
              <w:jc w:val="center"/>
              <w:rPr>
                <w:rFonts w:cstheme="minorHAnsi"/>
                <w:sz w:val="16"/>
                <w:szCs w:val="16"/>
              </w:rPr>
            </w:pPr>
          </w:p>
          <w:p w14:paraId="558FF93A" w14:textId="77777777" w:rsidR="00407326" w:rsidRDefault="00407326" w:rsidP="00407326">
            <w:pPr>
              <w:jc w:val="center"/>
              <w:rPr>
                <w:rFonts w:cstheme="minorHAnsi"/>
                <w:sz w:val="16"/>
                <w:szCs w:val="16"/>
              </w:rPr>
            </w:pPr>
          </w:p>
          <w:p w14:paraId="7EA04FDC" w14:textId="4DF89C46" w:rsidR="00407326" w:rsidRPr="00407326" w:rsidRDefault="00407326" w:rsidP="00407326">
            <w:pPr>
              <w:jc w:val="center"/>
              <w:rPr>
                <w:rFonts w:cstheme="minorHAnsi"/>
                <w:sz w:val="16"/>
                <w:szCs w:val="16"/>
              </w:rPr>
            </w:pPr>
            <w:r w:rsidRPr="00407326">
              <w:rPr>
                <w:rFonts w:cstheme="minorHAnsi"/>
                <w:sz w:val="16"/>
                <w:szCs w:val="16"/>
              </w:rPr>
              <w:t>Alta</w:t>
            </w:r>
          </w:p>
        </w:tc>
        <w:tc>
          <w:tcPr>
            <w:tcW w:w="1786" w:type="dxa"/>
            <w:vMerge w:val="restart"/>
            <w:hideMark/>
          </w:tcPr>
          <w:p w14:paraId="5836166D" w14:textId="77777777" w:rsidR="0089065B" w:rsidRDefault="0089065B" w:rsidP="00407326">
            <w:pPr>
              <w:jc w:val="both"/>
              <w:rPr>
                <w:rFonts w:cstheme="minorHAnsi"/>
                <w:sz w:val="16"/>
                <w:szCs w:val="16"/>
              </w:rPr>
            </w:pPr>
          </w:p>
          <w:p w14:paraId="68550618" w14:textId="77777777" w:rsidR="0089065B" w:rsidRDefault="0089065B" w:rsidP="00407326">
            <w:pPr>
              <w:jc w:val="both"/>
              <w:rPr>
                <w:rFonts w:cstheme="minorHAnsi"/>
                <w:sz w:val="16"/>
                <w:szCs w:val="16"/>
              </w:rPr>
            </w:pPr>
          </w:p>
          <w:p w14:paraId="0D7645C2" w14:textId="77777777" w:rsidR="0089065B" w:rsidRDefault="0089065B" w:rsidP="00407326">
            <w:pPr>
              <w:jc w:val="both"/>
              <w:rPr>
                <w:rFonts w:cstheme="minorHAnsi"/>
                <w:sz w:val="16"/>
                <w:szCs w:val="16"/>
              </w:rPr>
            </w:pPr>
          </w:p>
          <w:p w14:paraId="0D4EBEF3" w14:textId="77777777" w:rsidR="0089065B" w:rsidRDefault="0089065B" w:rsidP="00407326">
            <w:pPr>
              <w:jc w:val="both"/>
              <w:rPr>
                <w:rFonts w:cstheme="minorHAnsi"/>
                <w:sz w:val="16"/>
                <w:szCs w:val="16"/>
              </w:rPr>
            </w:pPr>
          </w:p>
          <w:p w14:paraId="1EFAE2AF" w14:textId="77777777" w:rsidR="0089065B" w:rsidRDefault="0089065B" w:rsidP="00407326">
            <w:pPr>
              <w:jc w:val="both"/>
              <w:rPr>
                <w:rFonts w:cstheme="minorHAnsi"/>
                <w:sz w:val="16"/>
                <w:szCs w:val="16"/>
              </w:rPr>
            </w:pPr>
          </w:p>
          <w:p w14:paraId="68EB92C1" w14:textId="77777777" w:rsidR="0089065B" w:rsidRDefault="0089065B" w:rsidP="00407326">
            <w:pPr>
              <w:jc w:val="both"/>
              <w:rPr>
                <w:rFonts w:cstheme="minorHAnsi"/>
                <w:sz w:val="16"/>
                <w:szCs w:val="16"/>
              </w:rPr>
            </w:pPr>
          </w:p>
          <w:p w14:paraId="6AD96194" w14:textId="77777777" w:rsidR="0089065B" w:rsidRDefault="0089065B" w:rsidP="00407326">
            <w:pPr>
              <w:jc w:val="both"/>
              <w:rPr>
                <w:rFonts w:cstheme="minorHAnsi"/>
                <w:sz w:val="16"/>
                <w:szCs w:val="16"/>
              </w:rPr>
            </w:pPr>
          </w:p>
          <w:p w14:paraId="700E3C8B" w14:textId="77777777" w:rsidR="0089065B" w:rsidRDefault="0089065B" w:rsidP="00407326">
            <w:pPr>
              <w:jc w:val="both"/>
              <w:rPr>
                <w:rFonts w:cstheme="minorHAnsi"/>
                <w:sz w:val="16"/>
                <w:szCs w:val="16"/>
              </w:rPr>
            </w:pPr>
          </w:p>
          <w:p w14:paraId="3DEF9E5D" w14:textId="77777777" w:rsidR="0089065B" w:rsidRDefault="0089065B" w:rsidP="00407326">
            <w:pPr>
              <w:jc w:val="both"/>
              <w:rPr>
                <w:rFonts w:cstheme="minorHAnsi"/>
                <w:sz w:val="16"/>
                <w:szCs w:val="16"/>
              </w:rPr>
            </w:pPr>
          </w:p>
          <w:p w14:paraId="56EC70E7" w14:textId="77777777" w:rsidR="0089065B" w:rsidRDefault="0089065B" w:rsidP="00407326">
            <w:pPr>
              <w:jc w:val="both"/>
              <w:rPr>
                <w:rFonts w:cstheme="minorHAnsi"/>
                <w:sz w:val="16"/>
                <w:szCs w:val="16"/>
              </w:rPr>
            </w:pPr>
          </w:p>
          <w:p w14:paraId="6724B40A" w14:textId="2C9B2523" w:rsidR="00407326" w:rsidRPr="00407326" w:rsidRDefault="00407326" w:rsidP="00407326">
            <w:pPr>
              <w:jc w:val="both"/>
              <w:rPr>
                <w:rFonts w:cstheme="minorHAnsi"/>
                <w:sz w:val="16"/>
                <w:szCs w:val="16"/>
              </w:rPr>
            </w:pPr>
            <w:r w:rsidRPr="00407326">
              <w:rPr>
                <w:rFonts w:cstheme="minorHAnsi"/>
                <w:sz w:val="16"/>
                <w:szCs w:val="16"/>
              </w:rPr>
              <w:t>Aumentar la eficiencia en las actividades asociadas al corte de césped y poda de árboles, que permiten abarcar la totalidad de necesidades de la ciudad </w:t>
            </w:r>
          </w:p>
        </w:tc>
        <w:tc>
          <w:tcPr>
            <w:tcW w:w="952" w:type="dxa"/>
            <w:hideMark/>
          </w:tcPr>
          <w:p w14:paraId="749E4C6D" w14:textId="77777777" w:rsidR="0089065B" w:rsidRDefault="0089065B" w:rsidP="00407326">
            <w:pPr>
              <w:jc w:val="both"/>
              <w:rPr>
                <w:rFonts w:cstheme="minorHAnsi"/>
                <w:sz w:val="16"/>
                <w:szCs w:val="16"/>
              </w:rPr>
            </w:pPr>
          </w:p>
          <w:p w14:paraId="6EF73853" w14:textId="77777777" w:rsidR="0089065B" w:rsidRDefault="0089065B" w:rsidP="00407326">
            <w:pPr>
              <w:jc w:val="both"/>
              <w:rPr>
                <w:rFonts w:cstheme="minorHAnsi"/>
                <w:sz w:val="16"/>
                <w:szCs w:val="16"/>
              </w:rPr>
            </w:pPr>
          </w:p>
          <w:p w14:paraId="24883289" w14:textId="77777777" w:rsidR="0089065B" w:rsidRDefault="0089065B" w:rsidP="00407326">
            <w:pPr>
              <w:jc w:val="both"/>
              <w:rPr>
                <w:rFonts w:cstheme="minorHAnsi"/>
                <w:sz w:val="16"/>
                <w:szCs w:val="16"/>
              </w:rPr>
            </w:pPr>
          </w:p>
          <w:p w14:paraId="70030533" w14:textId="77777777" w:rsidR="0089065B" w:rsidRDefault="0089065B" w:rsidP="00407326">
            <w:pPr>
              <w:jc w:val="both"/>
              <w:rPr>
                <w:rFonts w:cstheme="minorHAnsi"/>
                <w:sz w:val="16"/>
                <w:szCs w:val="16"/>
              </w:rPr>
            </w:pPr>
          </w:p>
          <w:p w14:paraId="6A6F3456" w14:textId="77777777" w:rsidR="0089065B" w:rsidRDefault="0089065B" w:rsidP="00407326">
            <w:pPr>
              <w:jc w:val="both"/>
              <w:rPr>
                <w:rFonts w:cstheme="minorHAnsi"/>
                <w:sz w:val="16"/>
                <w:szCs w:val="16"/>
              </w:rPr>
            </w:pPr>
          </w:p>
          <w:p w14:paraId="3EB7F6F2" w14:textId="77777777" w:rsidR="0089065B" w:rsidRDefault="0089065B" w:rsidP="00407326">
            <w:pPr>
              <w:jc w:val="both"/>
              <w:rPr>
                <w:rFonts w:cstheme="minorHAnsi"/>
                <w:sz w:val="16"/>
                <w:szCs w:val="16"/>
              </w:rPr>
            </w:pPr>
          </w:p>
          <w:p w14:paraId="5D15E709" w14:textId="77777777" w:rsidR="0089065B" w:rsidRDefault="0089065B" w:rsidP="00407326">
            <w:pPr>
              <w:jc w:val="both"/>
              <w:rPr>
                <w:rFonts w:cstheme="minorHAnsi"/>
                <w:sz w:val="16"/>
                <w:szCs w:val="16"/>
              </w:rPr>
            </w:pPr>
          </w:p>
          <w:p w14:paraId="2A1AD536" w14:textId="77777777" w:rsidR="0089065B" w:rsidRDefault="0089065B" w:rsidP="00407326">
            <w:pPr>
              <w:jc w:val="both"/>
              <w:rPr>
                <w:rFonts w:cstheme="minorHAnsi"/>
                <w:sz w:val="16"/>
                <w:szCs w:val="16"/>
              </w:rPr>
            </w:pPr>
          </w:p>
          <w:p w14:paraId="529C34AC" w14:textId="77777777" w:rsidR="0089065B" w:rsidRDefault="0089065B" w:rsidP="00407326">
            <w:pPr>
              <w:jc w:val="both"/>
              <w:rPr>
                <w:rFonts w:cstheme="minorHAnsi"/>
                <w:sz w:val="16"/>
                <w:szCs w:val="16"/>
              </w:rPr>
            </w:pPr>
          </w:p>
          <w:p w14:paraId="3079C3D9" w14:textId="77777777" w:rsidR="0089065B" w:rsidRDefault="0089065B" w:rsidP="00407326">
            <w:pPr>
              <w:jc w:val="both"/>
              <w:rPr>
                <w:rFonts w:cstheme="minorHAnsi"/>
                <w:sz w:val="16"/>
                <w:szCs w:val="16"/>
              </w:rPr>
            </w:pPr>
          </w:p>
          <w:p w14:paraId="287A3568" w14:textId="77777777" w:rsidR="0089065B" w:rsidRDefault="0089065B" w:rsidP="00407326">
            <w:pPr>
              <w:jc w:val="both"/>
              <w:rPr>
                <w:rFonts w:cstheme="minorHAnsi"/>
                <w:sz w:val="16"/>
                <w:szCs w:val="16"/>
              </w:rPr>
            </w:pPr>
          </w:p>
          <w:p w14:paraId="384CBDD7" w14:textId="77777777" w:rsidR="0089065B" w:rsidRDefault="0089065B" w:rsidP="00407326">
            <w:pPr>
              <w:jc w:val="both"/>
              <w:rPr>
                <w:rFonts w:cstheme="minorHAnsi"/>
                <w:sz w:val="16"/>
                <w:szCs w:val="16"/>
              </w:rPr>
            </w:pPr>
          </w:p>
          <w:p w14:paraId="09B76966" w14:textId="77777777" w:rsidR="0089065B" w:rsidRDefault="0089065B" w:rsidP="00407326">
            <w:pPr>
              <w:jc w:val="both"/>
              <w:rPr>
                <w:rFonts w:cstheme="minorHAnsi"/>
                <w:sz w:val="16"/>
                <w:szCs w:val="16"/>
              </w:rPr>
            </w:pPr>
          </w:p>
          <w:p w14:paraId="7F0E8F7C" w14:textId="77777777" w:rsidR="0089065B" w:rsidRDefault="0089065B" w:rsidP="00407326">
            <w:pPr>
              <w:jc w:val="both"/>
              <w:rPr>
                <w:rFonts w:cstheme="minorHAnsi"/>
                <w:sz w:val="16"/>
                <w:szCs w:val="16"/>
              </w:rPr>
            </w:pPr>
          </w:p>
          <w:p w14:paraId="061BCD10" w14:textId="5C533469" w:rsidR="00407326" w:rsidRPr="00407326" w:rsidRDefault="00407326" w:rsidP="00407326">
            <w:pPr>
              <w:jc w:val="both"/>
              <w:rPr>
                <w:rFonts w:cstheme="minorHAnsi"/>
                <w:sz w:val="16"/>
                <w:szCs w:val="16"/>
              </w:rPr>
            </w:pPr>
            <w:r w:rsidRPr="00407326">
              <w:rPr>
                <w:rFonts w:cstheme="minorHAnsi"/>
                <w:sz w:val="16"/>
                <w:szCs w:val="16"/>
              </w:rPr>
              <w:t xml:space="preserve">Mantener actualizado el catastro de árboles ubicados en vías y áreas públicas urbanas </w:t>
            </w:r>
          </w:p>
        </w:tc>
        <w:tc>
          <w:tcPr>
            <w:tcW w:w="623" w:type="dxa"/>
            <w:vMerge w:val="restart"/>
            <w:hideMark/>
          </w:tcPr>
          <w:p w14:paraId="658E4D56" w14:textId="77777777" w:rsidR="0089065B" w:rsidRDefault="0089065B" w:rsidP="00407326">
            <w:pPr>
              <w:jc w:val="both"/>
              <w:rPr>
                <w:rFonts w:cstheme="minorHAnsi"/>
                <w:sz w:val="16"/>
                <w:szCs w:val="16"/>
              </w:rPr>
            </w:pPr>
          </w:p>
          <w:p w14:paraId="06D3F53B" w14:textId="77777777" w:rsidR="0089065B" w:rsidRDefault="0089065B" w:rsidP="00407326">
            <w:pPr>
              <w:jc w:val="both"/>
              <w:rPr>
                <w:rFonts w:cstheme="minorHAnsi"/>
                <w:sz w:val="16"/>
                <w:szCs w:val="16"/>
              </w:rPr>
            </w:pPr>
          </w:p>
          <w:p w14:paraId="49CAE44C" w14:textId="77777777" w:rsidR="0089065B" w:rsidRDefault="0089065B" w:rsidP="00407326">
            <w:pPr>
              <w:jc w:val="both"/>
              <w:rPr>
                <w:rFonts w:cstheme="minorHAnsi"/>
                <w:sz w:val="16"/>
                <w:szCs w:val="16"/>
              </w:rPr>
            </w:pPr>
          </w:p>
          <w:p w14:paraId="61D7C33E" w14:textId="77777777" w:rsidR="0089065B" w:rsidRDefault="0089065B" w:rsidP="00407326">
            <w:pPr>
              <w:jc w:val="both"/>
              <w:rPr>
                <w:rFonts w:cstheme="minorHAnsi"/>
                <w:sz w:val="16"/>
                <w:szCs w:val="16"/>
              </w:rPr>
            </w:pPr>
          </w:p>
          <w:p w14:paraId="578C1D0F" w14:textId="77777777" w:rsidR="0089065B" w:rsidRDefault="0089065B" w:rsidP="00407326">
            <w:pPr>
              <w:jc w:val="both"/>
              <w:rPr>
                <w:rFonts w:cstheme="minorHAnsi"/>
                <w:sz w:val="16"/>
                <w:szCs w:val="16"/>
              </w:rPr>
            </w:pPr>
          </w:p>
          <w:p w14:paraId="7DFDCAD4" w14:textId="77777777" w:rsidR="0089065B" w:rsidRDefault="0089065B" w:rsidP="00407326">
            <w:pPr>
              <w:jc w:val="both"/>
              <w:rPr>
                <w:rFonts w:cstheme="minorHAnsi"/>
                <w:sz w:val="16"/>
                <w:szCs w:val="16"/>
              </w:rPr>
            </w:pPr>
          </w:p>
          <w:p w14:paraId="1F332A25" w14:textId="77777777" w:rsidR="0089065B" w:rsidRDefault="0089065B" w:rsidP="00407326">
            <w:pPr>
              <w:jc w:val="both"/>
              <w:rPr>
                <w:rFonts w:cstheme="minorHAnsi"/>
                <w:sz w:val="16"/>
                <w:szCs w:val="16"/>
              </w:rPr>
            </w:pPr>
          </w:p>
          <w:p w14:paraId="45293B64" w14:textId="77777777" w:rsidR="0089065B" w:rsidRDefault="0089065B" w:rsidP="00407326">
            <w:pPr>
              <w:jc w:val="both"/>
              <w:rPr>
                <w:rFonts w:cstheme="minorHAnsi"/>
                <w:sz w:val="16"/>
                <w:szCs w:val="16"/>
              </w:rPr>
            </w:pPr>
          </w:p>
          <w:p w14:paraId="5946EFC4" w14:textId="77777777" w:rsidR="0089065B" w:rsidRDefault="0089065B" w:rsidP="00407326">
            <w:pPr>
              <w:jc w:val="both"/>
              <w:rPr>
                <w:rFonts w:cstheme="minorHAnsi"/>
                <w:sz w:val="16"/>
                <w:szCs w:val="16"/>
              </w:rPr>
            </w:pPr>
          </w:p>
          <w:p w14:paraId="0750248A" w14:textId="77777777" w:rsidR="0089065B" w:rsidRDefault="0089065B" w:rsidP="00407326">
            <w:pPr>
              <w:jc w:val="both"/>
              <w:rPr>
                <w:rFonts w:cstheme="minorHAnsi"/>
                <w:sz w:val="16"/>
                <w:szCs w:val="16"/>
              </w:rPr>
            </w:pPr>
          </w:p>
          <w:p w14:paraId="3194B78A" w14:textId="77777777" w:rsidR="0089065B" w:rsidRDefault="0089065B" w:rsidP="00407326">
            <w:pPr>
              <w:jc w:val="both"/>
              <w:rPr>
                <w:rFonts w:cstheme="minorHAnsi"/>
                <w:sz w:val="16"/>
                <w:szCs w:val="16"/>
              </w:rPr>
            </w:pPr>
          </w:p>
          <w:p w14:paraId="31AAC33E" w14:textId="77777777" w:rsidR="0089065B" w:rsidRDefault="0089065B" w:rsidP="00407326">
            <w:pPr>
              <w:jc w:val="both"/>
              <w:rPr>
                <w:rFonts w:cstheme="minorHAnsi"/>
                <w:sz w:val="16"/>
                <w:szCs w:val="16"/>
              </w:rPr>
            </w:pPr>
          </w:p>
          <w:p w14:paraId="48EF9750" w14:textId="77777777" w:rsidR="0089065B" w:rsidRDefault="0089065B" w:rsidP="00407326">
            <w:pPr>
              <w:jc w:val="both"/>
              <w:rPr>
                <w:rFonts w:cstheme="minorHAnsi"/>
                <w:sz w:val="16"/>
                <w:szCs w:val="16"/>
              </w:rPr>
            </w:pPr>
          </w:p>
          <w:p w14:paraId="70C0118A" w14:textId="77777777" w:rsidR="0089065B" w:rsidRDefault="0089065B" w:rsidP="00407326">
            <w:pPr>
              <w:jc w:val="both"/>
              <w:rPr>
                <w:rFonts w:cstheme="minorHAnsi"/>
                <w:sz w:val="16"/>
                <w:szCs w:val="16"/>
              </w:rPr>
            </w:pPr>
          </w:p>
          <w:p w14:paraId="75036C56" w14:textId="77777777" w:rsidR="0089065B" w:rsidRDefault="0089065B" w:rsidP="00407326">
            <w:pPr>
              <w:jc w:val="both"/>
              <w:rPr>
                <w:rFonts w:cstheme="minorHAnsi"/>
                <w:sz w:val="16"/>
                <w:szCs w:val="16"/>
              </w:rPr>
            </w:pPr>
          </w:p>
          <w:p w14:paraId="43D45F0F" w14:textId="77777777" w:rsidR="0089065B" w:rsidRDefault="0089065B" w:rsidP="00407326">
            <w:pPr>
              <w:jc w:val="both"/>
              <w:rPr>
                <w:rFonts w:cstheme="minorHAnsi"/>
                <w:sz w:val="16"/>
                <w:szCs w:val="16"/>
              </w:rPr>
            </w:pPr>
          </w:p>
          <w:p w14:paraId="18234BF7" w14:textId="77777777" w:rsidR="0089065B" w:rsidRDefault="0089065B" w:rsidP="00407326">
            <w:pPr>
              <w:jc w:val="both"/>
              <w:rPr>
                <w:rFonts w:cstheme="minorHAnsi"/>
                <w:sz w:val="16"/>
                <w:szCs w:val="16"/>
              </w:rPr>
            </w:pPr>
          </w:p>
          <w:p w14:paraId="739681BA" w14:textId="3D429623" w:rsidR="00407326" w:rsidRPr="00407326" w:rsidRDefault="00407326" w:rsidP="00407326">
            <w:pPr>
              <w:jc w:val="both"/>
              <w:rPr>
                <w:rFonts w:cstheme="minorHAnsi"/>
                <w:sz w:val="16"/>
                <w:szCs w:val="16"/>
              </w:rPr>
            </w:pPr>
            <w:r w:rsidRPr="00407326">
              <w:rPr>
                <w:rFonts w:cstheme="minorHAnsi"/>
                <w:sz w:val="16"/>
                <w:szCs w:val="16"/>
              </w:rPr>
              <w:t>20</w:t>
            </w:r>
            <w:r w:rsidR="00EA306F">
              <w:rPr>
                <w:rFonts w:cstheme="minorHAnsi"/>
                <w:sz w:val="16"/>
                <w:szCs w:val="16"/>
              </w:rPr>
              <w:t>26</w:t>
            </w:r>
          </w:p>
        </w:tc>
      </w:tr>
      <w:tr w:rsidR="003D222D" w:rsidRPr="00407326" w14:paraId="51929AD2" w14:textId="77777777" w:rsidTr="003D222D">
        <w:trPr>
          <w:trHeight w:val="1800"/>
        </w:trPr>
        <w:tc>
          <w:tcPr>
            <w:tcW w:w="665" w:type="dxa"/>
            <w:vMerge/>
            <w:hideMark/>
          </w:tcPr>
          <w:p w14:paraId="257AA137" w14:textId="77777777" w:rsidR="00407326" w:rsidRPr="00407326" w:rsidRDefault="00407326" w:rsidP="00407326">
            <w:pPr>
              <w:jc w:val="both"/>
              <w:rPr>
                <w:rFonts w:cstheme="minorHAnsi"/>
                <w:sz w:val="16"/>
                <w:szCs w:val="16"/>
              </w:rPr>
            </w:pPr>
          </w:p>
        </w:tc>
        <w:tc>
          <w:tcPr>
            <w:tcW w:w="1177" w:type="dxa"/>
            <w:hideMark/>
          </w:tcPr>
          <w:p w14:paraId="7A1F5670" w14:textId="77777777" w:rsidR="0089065B" w:rsidRDefault="0089065B" w:rsidP="00407326">
            <w:pPr>
              <w:jc w:val="both"/>
              <w:rPr>
                <w:rFonts w:cstheme="minorHAnsi"/>
                <w:sz w:val="16"/>
                <w:szCs w:val="16"/>
              </w:rPr>
            </w:pPr>
          </w:p>
          <w:p w14:paraId="0CBE2D8D" w14:textId="77777777" w:rsidR="0089065B" w:rsidRDefault="0089065B" w:rsidP="00407326">
            <w:pPr>
              <w:jc w:val="both"/>
              <w:rPr>
                <w:rFonts w:cstheme="minorHAnsi"/>
                <w:sz w:val="16"/>
                <w:szCs w:val="16"/>
              </w:rPr>
            </w:pPr>
          </w:p>
          <w:p w14:paraId="7806971A" w14:textId="77777777" w:rsidR="0089065B" w:rsidRDefault="0089065B" w:rsidP="00407326">
            <w:pPr>
              <w:jc w:val="both"/>
              <w:rPr>
                <w:rFonts w:cstheme="minorHAnsi"/>
                <w:sz w:val="16"/>
                <w:szCs w:val="16"/>
              </w:rPr>
            </w:pPr>
          </w:p>
          <w:p w14:paraId="331FD262" w14:textId="77777777" w:rsidR="0089065B" w:rsidRDefault="0089065B" w:rsidP="00407326">
            <w:pPr>
              <w:jc w:val="both"/>
              <w:rPr>
                <w:rFonts w:cstheme="minorHAnsi"/>
                <w:sz w:val="16"/>
                <w:szCs w:val="16"/>
              </w:rPr>
            </w:pPr>
          </w:p>
          <w:p w14:paraId="5A9FC60A" w14:textId="77777777" w:rsidR="0089065B" w:rsidRDefault="0089065B" w:rsidP="00407326">
            <w:pPr>
              <w:jc w:val="both"/>
              <w:rPr>
                <w:rFonts w:cstheme="minorHAnsi"/>
                <w:sz w:val="16"/>
                <w:szCs w:val="16"/>
              </w:rPr>
            </w:pPr>
          </w:p>
          <w:p w14:paraId="6A92B771" w14:textId="77777777" w:rsidR="0089065B" w:rsidRDefault="0089065B" w:rsidP="00407326">
            <w:pPr>
              <w:jc w:val="both"/>
              <w:rPr>
                <w:rFonts w:cstheme="minorHAnsi"/>
                <w:sz w:val="16"/>
                <w:szCs w:val="16"/>
              </w:rPr>
            </w:pPr>
          </w:p>
          <w:p w14:paraId="6A841666" w14:textId="77777777" w:rsidR="0089065B" w:rsidRDefault="0089065B" w:rsidP="00407326">
            <w:pPr>
              <w:jc w:val="both"/>
              <w:rPr>
                <w:rFonts w:cstheme="minorHAnsi"/>
                <w:sz w:val="16"/>
                <w:szCs w:val="16"/>
              </w:rPr>
            </w:pPr>
          </w:p>
          <w:p w14:paraId="361B2CAD" w14:textId="77777777" w:rsidR="0089065B" w:rsidRDefault="0089065B" w:rsidP="00407326">
            <w:pPr>
              <w:jc w:val="both"/>
              <w:rPr>
                <w:rFonts w:cstheme="minorHAnsi"/>
                <w:sz w:val="16"/>
                <w:szCs w:val="16"/>
              </w:rPr>
            </w:pPr>
          </w:p>
          <w:p w14:paraId="18530D09" w14:textId="77777777" w:rsidR="0089065B" w:rsidRDefault="0089065B" w:rsidP="00407326">
            <w:pPr>
              <w:jc w:val="both"/>
              <w:rPr>
                <w:rFonts w:cstheme="minorHAnsi"/>
                <w:sz w:val="16"/>
                <w:szCs w:val="16"/>
              </w:rPr>
            </w:pPr>
          </w:p>
          <w:p w14:paraId="22D416CF" w14:textId="77777777" w:rsidR="0089065B" w:rsidRDefault="0089065B" w:rsidP="00407326">
            <w:pPr>
              <w:jc w:val="both"/>
              <w:rPr>
                <w:rFonts w:cstheme="minorHAnsi"/>
                <w:sz w:val="16"/>
                <w:szCs w:val="16"/>
              </w:rPr>
            </w:pPr>
          </w:p>
          <w:p w14:paraId="51CD91F8" w14:textId="77777777" w:rsidR="0089065B" w:rsidRDefault="0089065B" w:rsidP="00407326">
            <w:pPr>
              <w:jc w:val="both"/>
              <w:rPr>
                <w:rFonts w:cstheme="minorHAnsi"/>
                <w:sz w:val="16"/>
                <w:szCs w:val="16"/>
              </w:rPr>
            </w:pPr>
          </w:p>
          <w:p w14:paraId="19F907B1" w14:textId="77777777" w:rsidR="0089065B" w:rsidRDefault="0089065B" w:rsidP="00407326">
            <w:pPr>
              <w:jc w:val="both"/>
              <w:rPr>
                <w:rFonts w:cstheme="minorHAnsi"/>
                <w:sz w:val="16"/>
                <w:szCs w:val="16"/>
              </w:rPr>
            </w:pPr>
          </w:p>
          <w:p w14:paraId="450D1B62" w14:textId="77777777" w:rsidR="0089065B" w:rsidRDefault="0089065B" w:rsidP="00407326">
            <w:pPr>
              <w:jc w:val="both"/>
              <w:rPr>
                <w:rFonts w:cstheme="minorHAnsi"/>
                <w:sz w:val="16"/>
                <w:szCs w:val="16"/>
              </w:rPr>
            </w:pPr>
          </w:p>
          <w:p w14:paraId="151AD3C4" w14:textId="77777777" w:rsidR="0089065B" w:rsidRDefault="0089065B" w:rsidP="00407326">
            <w:pPr>
              <w:jc w:val="both"/>
              <w:rPr>
                <w:rFonts w:cstheme="minorHAnsi"/>
                <w:sz w:val="16"/>
                <w:szCs w:val="16"/>
              </w:rPr>
            </w:pPr>
          </w:p>
          <w:p w14:paraId="05BB50D5" w14:textId="77777777" w:rsidR="0089065B" w:rsidRDefault="0089065B" w:rsidP="00407326">
            <w:pPr>
              <w:jc w:val="both"/>
              <w:rPr>
                <w:rFonts w:cstheme="minorHAnsi"/>
                <w:sz w:val="16"/>
                <w:szCs w:val="16"/>
              </w:rPr>
            </w:pPr>
          </w:p>
          <w:p w14:paraId="16AABA32" w14:textId="77777777" w:rsidR="0089065B" w:rsidRDefault="0089065B" w:rsidP="00407326">
            <w:pPr>
              <w:jc w:val="both"/>
              <w:rPr>
                <w:rFonts w:cstheme="minorHAnsi"/>
                <w:sz w:val="16"/>
                <w:szCs w:val="16"/>
              </w:rPr>
            </w:pPr>
          </w:p>
          <w:p w14:paraId="0F55AE49" w14:textId="77777777" w:rsidR="0089065B" w:rsidRDefault="0089065B" w:rsidP="00407326">
            <w:pPr>
              <w:jc w:val="both"/>
              <w:rPr>
                <w:rFonts w:cstheme="minorHAnsi"/>
                <w:sz w:val="16"/>
                <w:szCs w:val="16"/>
              </w:rPr>
            </w:pPr>
          </w:p>
          <w:p w14:paraId="14F003B4" w14:textId="77777777" w:rsidR="0089065B" w:rsidRDefault="0089065B" w:rsidP="00407326">
            <w:pPr>
              <w:jc w:val="both"/>
              <w:rPr>
                <w:rFonts w:cstheme="minorHAnsi"/>
                <w:sz w:val="16"/>
                <w:szCs w:val="16"/>
              </w:rPr>
            </w:pPr>
          </w:p>
          <w:p w14:paraId="3FEABDBB" w14:textId="77777777" w:rsidR="0089065B" w:rsidRDefault="0089065B" w:rsidP="00407326">
            <w:pPr>
              <w:jc w:val="both"/>
              <w:rPr>
                <w:rFonts w:cstheme="minorHAnsi"/>
                <w:sz w:val="16"/>
                <w:szCs w:val="16"/>
              </w:rPr>
            </w:pPr>
          </w:p>
          <w:p w14:paraId="6C878A2D" w14:textId="56CADF70" w:rsidR="00407326" w:rsidRPr="00407326" w:rsidRDefault="00407326" w:rsidP="00407326">
            <w:pPr>
              <w:jc w:val="both"/>
              <w:rPr>
                <w:rFonts w:cstheme="minorHAnsi"/>
                <w:sz w:val="16"/>
                <w:szCs w:val="16"/>
              </w:rPr>
            </w:pPr>
            <w:r w:rsidRPr="00407326">
              <w:rPr>
                <w:rFonts w:cstheme="minorHAnsi"/>
                <w:sz w:val="16"/>
                <w:szCs w:val="16"/>
              </w:rPr>
              <w:t xml:space="preserve">Catastro de áreas públicas objeto de corte de césped </w:t>
            </w:r>
          </w:p>
        </w:tc>
        <w:tc>
          <w:tcPr>
            <w:tcW w:w="9101" w:type="dxa"/>
            <w:noWrap/>
            <w:hideMark/>
          </w:tcPr>
          <w:p w14:paraId="4368F19F" w14:textId="77777777" w:rsidR="00407326" w:rsidRDefault="00407326" w:rsidP="00407326">
            <w:pPr>
              <w:jc w:val="both"/>
              <w:rPr>
                <w:rFonts w:cstheme="minorHAnsi"/>
                <w:sz w:val="16"/>
                <w:szCs w:val="16"/>
              </w:rPr>
            </w:pPr>
            <w:r w:rsidRPr="00407326">
              <w:rPr>
                <w:rFonts w:cstheme="minorHAnsi"/>
                <w:sz w:val="16"/>
                <w:szCs w:val="16"/>
              </w:rPr>
              <w:t> </w:t>
            </w:r>
          </w:p>
          <w:tbl>
            <w:tblPr>
              <w:tblStyle w:val="Tablaconcuadrcula"/>
              <w:tblW w:w="9833" w:type="dxa"/>
              <w:tblInd w:w="202" w:type="dxa"/>
              <w:tblLook w:val="04A0" w:firstRow="1" w:lastRow="0" w:firstColumn="1" w:lastColumn="0" w:noHBand="0" w:noVBand="1"/>
            </w:tblPr>
            <w:tblGrid>
              <w:gridCol w:w="430"/>
              <w:gridCol w:w="992"/>
              <w:gridCol w:w="840"/>
              <w:gridCol w:w="527"/>
              <w:gridCol w:w="840"/>
              <w:gridCol w:w="527"/>
              <w:gridCol w:w="840"/>
              <w:gridCol w:w="527"/>
              <w:gridCol w:w="771"/>
              <w:gridCol w:w="526"/>
              <w:gridCol w:w="771"/>
              <w:gridCol w:w="526"/>
              <w:gridCol w:w="840"/>
            </w:tblGrid>
            <w:tr w:rsidR="00407326" w:rsidRPr="00407326" w14:paraId="4E8E24DB" w14:textId="77777777" w:rsidTr="0089065B">
              <w:trPr>
                <w:trHeight w:val="568"/>
              </w:trPr>
              <w:tc>
                <w:tcPr>
                  <w:tcW w:w="9833" w:type="dxa"/>
                  <w:gridSpan w:val="13"/>
                  <w:shd w:val="clear" w:color="auto" w:fill="D9E2F3" w:themeFill="accent1" w:themeFillTint="33"/>
                  <w:noWrap/>
                  <w:vAlign w:val="center"/>
                </w:tcPr>
                <w:p w14:paraId="6F275258" w14:textId="77777777" w:rsidR="00407326" w:rsidRPr="00407326" w:rsidRDefault="00407326" w:rsidP="00407326">
                  <w:pPr>
                    <w:pStyle w:val="TableParagraph"/>
                    <w:spacing w:before="1"/>
                    <w:ind w:left="109" w:right="93" w:firstLine="1"/>
                    <w:jc w:val="center"/>
                    <w:rPr>
                      <w:rFonts w:asciiTheme="minorHAnsi" w:hAnsiTheme="minorHAnsi" w:cstheme="minorHAnsi"/>
                      <w:b/>
                      <w:bCs/>
                      <w:sz w:val="16"/>
                      <w:szCs w:val="16"/>
                      <w:lang w:eastAsia="es-CO"/>
                    </w:rPr>
                  </w:pPr>
                  <w:r w:rsidRPr="00407326">
                    <w:rPr>
                      <w:rFonts w:asciiTheme="minorHAnsi" w:hAnsiTheme="minorHAnsi" w:cstheme="minorHAnsi"/>
                      <w:b/>
                      <w:bCs/>
                      <w:sz w:val="16"/>
                      <w:szCs w:val="16"/>
                      <w:lang w:eastAsia="es-CO"/>
                    </w:rPr>
                    <w:t>ELEMENTOS DE LA ESTRUCTURA DISTRITAL QUE CONTIENE ZONAS DE</w:t>
                  </w:r>
                </w:p>
                <w:p w14:paraId="528EE258" w14:textId="77777777" w:rsidR="00407326" w:rsidRPr="00407326" w:rsidRDefault="00407326" w:rsidP="00407326">
                  <w:pPr>
                    <w:pStyle w:val="TableParagraph"/>
                    <w:spacing w:before="1" w:line="163" w:lineRule="exact"/>
                    <w:ind w:left="630" w:right="610"/>
                    <w:jc w:val="center"/>
                    <w:rPr>
                      <w:rFonts w:asciiTheme="minorHAnsi" w:hAnsiTheme="minorHAnsi" w:cstheme="minorHAnsi"/>
                      <w:b/>
                      <w:sz w:val="16"/>
                      <w:szCs w:val="16"/>
                      <w:highlight w:val="red"/>
                    </w:rPr>
                  </w:pPr>
                  <w:r w:rsidRPr="00407326">
                    <w:rPr>
                      <w:rFonts w:asciiTheme="minorHAnsi" w:hAnsiTheme="minorHAnsi" w:cstheme="minorHAnsi"/>
                      <w:b/>
                      <w:bCs/>
                      <w:sz w:val="16"/>
                      <w:szCs w:val="16"/>
                      <w:lang w:eastAsia="es-CO"/>
                    </w:rPr>
                    <w:t>CÉSPED</w:t>
                  </w:r>
                </w:p>
              </w:tc>
            </w:tr>
            <w:tr w:rsidR="003D222D" w:rsidRPr="00407326" w14:paraId="60F2E767" w14:textId="77777777" w:rsidTr="0089065B">
              <w:trPr>
                <w:trHeight w:val="568"/>
              </w:trPr>
              <w:tc>
                <w:tcPr>
                  <w:tcW w:w="469" w:type="dxa"/>
                  <w:vMerge w:val="restart"/>
                  <w:shd w:val="clear" w:color="auto" w:fill="D9E2F3" w:themeFill="accent1" w:themeFillTint="33"/>
                  <w:noWrap/>
                  <w:vAlign w:val="center"/>
                  <w:hideMark/>
                </w:tcPr>
                <w:p w14:paraId="3E28CC10" w14:textId="1EA06246"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ASE</w:t>
                  </w:r>
                  <w:r w:rsidR="003D222D">
                    <w:rPr>
                      <w:rFonts w:eastAsia="Times New Roman" w:cstheme="minorHAnsi"/>
                      <w:b/>
                      <w:bCs/>
                      <w:sz w:val="16"/>
                      <w:szCs w:val="16"/>
                      <w:lang w:eastAsia="es-CO"/>
                    </w:rPr>
                    <w:t xml:space="preserve">          </w:t>
                  </w:r>
                </w:p>
              </w:tc>
              <w:tc>
                <w:tcPr>
                  <w:tcW w:w="1092" w:type="dxa"/>
                  <w:vMerge w:val="restart"/>
                  <w:shd w:val="clear" w:color="auto" w:fill="D9E2F3" w:themeFill="accent1" w:themeFillTint="33"/>
                  <w:noWrap/>
                  <w:vAlign w:val="center"/>
                  <w:hideMark/>
                </w:tcPr>
                <w:p w14:paraId="3E2947DF"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LOCALIDAD</w:t>
                  </w:r>
                </w:p>
              </w:tc>
              <w:tc>
                <w:tcPr>
                  <w:tcW w:w="1500" w:type="dxa"/>
                  <w:gridSpan w:val="2"/>
                  <w:shd w:val="clear" w:color="auto" w:fill="D9E2F3" w:themeFill="accent1" w:themeFillTint="33"/>
                  <w:noWrap/>
                  <w:vAlign w:val="center"/>
                  <w:hideMark/>
                </w:tcPr>
                <w:p w14:paraId="50B7097B"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ANDEN</w:t>
                  </w:r>
                </w:p>
              </w:tc>
              <w:tc>
                <w:tcPr>
                  <w:tcW w:w="1500" w:type="dxa"/>
                  <w:gridSpan w:val="2"/>
                  <w:shd w:val="clear" w:color="auto" w:fill="D9E2F3" w:themeFill="accent1" w:themeFillTint="33"/>
                  <w:noWrap/>
                  <w:vAlign w:val="center"/>
                  <w:hideMark/>
                </w:tcPr>
                <w:p w14:paraId="18F39ADD"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DADEP</w:t>
                  </w:r>
                </w:p>
              </w:tc>
              <w:tc>
                <w:tcPr>
                  <w:tcW w:w="1500" w:type="dxa"/>
                  <w:gridSpan w:val="2"/>
                  <w:shd w:val="clear" w:color="auto" w:fill="D9E2F3" w:themeFill="accent1" w:themeFillTint="33"/>
                  <w:noWrap/>
                  <w:vAlign w:val="center"/>
                  <w:hideMark/>
                </w:tcPr>
                <w:p w14:paraId="5488C855"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PARQUE_SDP</w:t>
                  </w:r>
                </w:p>
              </w:tc>
              <w:tc>
                <w:tcPr>
                  <w:tcW w:w="1423" w:type="dxa"/>
                  <w:gridSpan w:val="2"/>
                  <w:shd w:val="clear" w:color="auto" w:fill="D9E2F3" w:themeFill="accent1" w:themeFillTint="33"/>
                  <w:noWrap/>
                  <w:vAlign w:val="center"/>
                  <w:hideMark/>
                </w:tcPr>
                <w:p w14:paraId="1E7A39A0"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SEPARADOR</w:t>
                  </w:r>
                </w:p>
              </w:tc>
              <w:tc>
                <w:tcPr>
                  <w:tcW w:w="1423" w:type="dxa"/>
                  <w:gridSpan w:val="2"/>
                  <w:shd w:val="clear" w:color="auto" w:fill="D9E2F3" w:themeFill="accent1" w:themeFillTint="33"/>
                  <w:noWrap/>
                  <w:vAlign w:val="center"/>
                  <w:hideMark/>
                </w:tcPr>
                <w:p w14:paraId="5201734F"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VIA_PEATONAL</w:t>
                  </w:r>
                </w:p>
              </w:tc>
              <w:tc>
                <w:tcPr>
                  <w:tcW w:w="923" w:type="dxa"/>
                  <w:vMerge w:val="restart"/>
                  <w:shd w:val="clear" w:color="auto" w:fill="D9E2F3" w:themeFill="accent1" w:themeFillTint="33"/>
                  <w:vAlign w:val="center"/>
                  <w:hideMark/>
                </w:tcPr>
                <w:p w14:paraId="1CB182C8" w14:textId="483C5CAF"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TOTAL</w:t>
                  </w:r>
                  <w:r w:rsidRPr="00407326">
                    <w:rPr>
                      <w:rFonts w:eastAsia="Times New Roman" w:cstheme="minorHAnsi"/>
                      <w:b/>
                      <w:bCs/>
                      <w:sz w:val="16"/>
                      <w:szCs w:val="16"/>
                      <w:lang w:eastAsia="es-CO"/>
                    </w:rPr>
                    <w:br/>
                  </w:r>
                  <w:r w:rsidR="003D222D" w:rsidRPr="00407326">
                    <w:rPr>
                      <w:rFonts w:eastAsia="Times New Roman" w:cstheme="minorHAnsi"/>
                      <w:b/>
                      <w:bCs/>
                      <w:sz w:val="16"/>
                      <w:szCs w:val="16"/>
                      <w:lang w:eastAsia="es-CO"/>
                    </w:rPr>
                    <w:t>Área</w:t>
                  </w:r>
                  <w:r w:rsidRPr="00407326">
                    <w:rPr>
                      <w:rFonts w:eastAsia="Times New Roman" w:cstheme="minorHAnsi"/>
                      <w:b/>
                      <w:bCs/>
                      <w:sz w:val="16"/>
                      <w:szCs w:val="16"/>
                      <w:lang w:eastAsia="es-CO"/>
                    </w:rPr>
                    <w:t xml:space="preserve"> m2</w:t>
                  </w:r>
                </w:p>
              </w:tc>
            </w:tr>
            <w:tr w:rsidR="003D222D" w:rsidRPr="00407326" w14:paraId="04538897" w14:textId="77777777" w:rsidTr="0089065B">
              <w:trPr>
                <w:trHeight w:val="284"/>
              </w:trPr>
              <w:tc>
                <w:tcPr>
                  <w:tcW w:w="469" w:type="dxa"/>
                  <w:vMerge/>
                  <w:vAlign w:val="center"/>
                  <w:hideMark/>
                </w:tcPr>
                <w:p w14:paraId="61A455D3" w14:textId="77777777" w:rsidR="00407326" w:rsidRPr="00407326" w:rsidRDefault="00407326" w:rsidP="00407326">
                  <w:pPr>
                    <w:jc w:val="center"/>
                    <w:rPr>
                      <w:rFonts w:eastAsia="Times New Roman" w:cstheme="minorHAnsi"/>
                      <w:b/>
                      <w:bCs/>
                      <w:sz w:val="16"/>
                      <w:szCs w:val="16"/>
                      <w:lang w:eastAsia="es-CO"/>
                    </w:rPr>
                  </w:pPr>
                </w:p>
              </w:tc>
              <w:tc>
                <w:tcPr>
                  <w:tcW w:w="1092" w:type="dxa"/>
                  <w:vMerge/>
                  <w:vAlign w:val="center"/>
                  <w:hideMark/>
                </w:tcPr>
                <w:p w14:paraId="787D5FB5" w14:textId="77777777" w:rsidR="00407326" w:rsidRPr="00407326" w:rsidRDefault="00407326" w:rsidP="00407326">
                  <w:pPr>
                    <w:jc w:val="center"/>
                    <w:rPr>
                      <w:rFonts w:eastAsia="Times New Roman" w:cstheme="minorHAnsi"/>
                      <w:b/>
                      <w:bCs/>
                      <w:sz w:val="16"/>
                      <w:szCs w:val="16"/>
                      <w:lang w:eastAsia="es-CO"/>
                    </w:rPr>
                  </w:pPr>
                </w:p>
              </w:tc>
              <w:tc>
                <w:tcPr>
                  <w:tcW w:w="923" w:type="dxa"/>
                  <w:shd w:val="clear" w:color="auto" w:fill="D9E2F3" w:themeFill="accent1" w:themeFillTint="33"/>
                  <w:noWrap/>
                  <w:vAlign w:val="center"/>
                  <w:hideMark/>
                </w:tcPr>
                <w:p w14:paraId="7CCD9DB5" w14:textId="5500FE2A" w:rsidR="00407326" w:rsidRPr="00407326" w:rsidRDefault="003D222D"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Área</w:t>
                  </w:r>
                  <w:r w:rsidR="00407326" w:rsidRPr="00407326">
                    <w:rPr>
                      <w:rFonts w:eastAsia="Times New Roman" w:cstheme="minorHAnsi"/>
                      <w:b/>
                      <w:bCs/>
                      <w:sz w:val="16"/>
                      <w:szCs w:val="16"/>
                      <w:lang w:eastAsia="es-CO"/>
                    </w:rPr>
                    <w:t xml:space="preserve"> m2</w:t>
                  </w:r>
                </w:p>
              </w:tc>
              <w:tc>
                <w:tcPr>
                  <w:tcW w:w="577" w:type="dxa"/>
                  <w:shd w:val="clear" w:color="auto" w:fill="D9E2F3" w:themeFill="accent1" w:themeFillTint="33"/>
                  <w:noWrap/>
                  <w:vAlign w:val="center"/>
                  <w:hideMark/>
                </w:tcPr>
                <w:p w14:paraId="77282BCD"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w:t>
                  </w:r>
                </w:p>
              </w:tc>
              <w:tc>
                <w:tcPr>
                  <w:tcW w:w="923" w:type="dxa"/>
                  <w:shd w:val="clear" w:color="auto" w:fill="D9E2F3" w:themeFill="accent1" w:themeFillTint="33"/>
                  <w:noWrap/>
                  <w:vAlign w:val="center"/>
                  <w:hideMark/>
                </w:tcPr>
                <w:p w14:paraId="5B254BD6" w14:textId="301FBA70" w:rsidR="00407326" w:rsidRPr="00407326" w:rsidRDefault="003D222D"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Área</w:t>
                  </w:r>
                  <w:r w:rsidR="00407326" w:rsidRPr="00407326">
                    <w:rPr>
                      <w:rFonts w:eastAsia="Times New Roman" w:cstheme="minorHAnsi"/>
                      <w:b/>
                      <w:bCs/>
                      <w:sz w:val="16"/>
                      <w:szCs w:val="16"/>
                      <w:lang w:eastAsia="es-CO"/>
                    </w:rPr>
                    <w:t xml:space="preserve"> m2</w:t>
                  </w:r>
                </w:p>
              </w:tc>
              <w:tc>
                <w:tcPr>
                  <w:tcW w:w="577" w:type="dxa"/>
                  <w:shd w:val="clear" w:color="auto" w:fill="D9E2F3" w:themeFill="accent1" w:themeFillTint="33"/>
                  <w:noWrap/>
                  <w:vAlign w:val="center"/>
                  <w:hideMark/>
                </w:tcPr>
                <w:p w14:paraId="40DB2E07"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w:t>
                  </w:r>
                </w:p>
              </w:tc>
              <w:tc>
                <w:tcPr>
                  <w:tcW w:w="923" w:type="dxa"/>
                  <w:shd w:val="clear" w:color="auto" w:fill="D9E2F3" w:themeFill="accent1" w:themeFillTint="33"/>
                  <w:noWrap/>
                  <w:vAlign w:val="center"/>
                  <w:hideMark/>
                </w:tcPr>
                <w:p w14:paraId="3381A1DA" w14:textId="67FE779D" w:rsidR="00407326" w:rsidRPr="00407326" w:rsidRDefault="003D222D"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Área</w:t>
                  </w:r>
                  <w:r w:rsidR="00407326" w:rsidRPr="00407326">
                    <w:rPr>
                      <w:rFonts w:eastAsia="Times New Roman" w:cstheme="minorHAnsi"/>
                      <w:b/>
                      <w:bCs/>
                      <w:sz w:val="16"/>
                      <w:szCs w:val="16"/>
                      <w:lang w:eastAsia="es-CO"/>
                    </w:rPr>
                    <w:t xml:space="preserve"> m2</w:t>
                  </w:r>
                </w:p>
              </w:tc>
              <w:tc>
                <w:tcPr>
                  <w:tcW w:w="577" w:type="dxa"/>
                  <w:shd w:val="clear" w:color="auto" w:fill="D9E2F3" w:themeFill="accent1" w:themeFillTint="33"/>
                  <w:noWrap/>
                  <w:vAlign w:val="center"/>
                  <w:hideMark/>
                </w:tcPr>
                <w:p w14:paraId="0F2B03D6"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w:t>
                  </w:r>
                </w:p>
              </w:tc>
              <w:tc>
                <w:tcPr>
                  <w:tcW w:w="847" w:type="dxa"/>
                  <w:shd w:val="clear" w:color="auto" w:fill="D9E2F3" w:themeFill="accent1" w:themeFillTint="33"/>
                  <w:noWrap/>
                  <w:vAlign w:val="center"/>
                  <w:hideMark/>
                </w:tcPr>
                <w:p w14:paraId="003EE1D7" w14:textId="4A2F9C10" w:rsidR="00407326" w:rsidRPr="00407326" w:rsidRDefault="003D222D"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Área</w:t>
                  </w:r>
                  <w:r w:rsidR="00407326" w:rsidRPr="00407326">
                    <w:rPr>
                      <w:rFonts w:eastAsia="Times New Roman" w:cstheme="minorHAnsi"/>
                      <w:b/>
                      <w:bCs/>
                      <w:sz w:val="16"/>
                      <w:szCs w:val="16"/>
                      <w:lang w:eastAsia="es-CO"/>
                    </w:rPr>
                    <w:t xml:space="preserve"> m2</w:t>
                  </w:r>
                </w:p>
              </w:tc>
              <w:tc>
                <w:tcPr>
                  <w:tcW w:w="576" w:type="dxa"/>
                  <w:shd w:val="clear" w:color="auto" w:fill="D9E2F3" w:themeFill="accent1" w:themeFillTint="33"/>
                  <w:noWrap/>
                  <w:vAlign w:val="center"/>
                  <w:hideMark/>
                </w:tcPr>
                <w:p w14:paraId="076AB852"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w:t>
                  </w:r>
                </w:p>
              </w:tc>
              <w:tc>
                <w:tcPr>
                  <w:tcW w:w="847" w:type="dxa"/>
                  <w:shd w:val="clear" w:color="auto" w:fill="D9E2F3" w:themeFill="accent1" w:themeFillTint="33"/>
                  <w:noWrap/>
                  <w:vAlign w:val="center"/>
                  <w:hideMark/>
                </w:tcPr>
                <w:p w14:paraId="242DD2A5" w14:textId="2DF873A2" w:rsidR="00407326" w:rsidRPr="00407326" w:rsidRDefault="003D222D"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Área</w:t>
                  </w:r>
                  <w:r w:rsidR="00407326" w:rsidRPr="00407326">
                    <w:rPr>
                      <w:rFonts w:eastAsia="Times New Roman" w:cstheme="minorHAnsi"/>
                      <w:b/>
                      <w:bCs/>
                      <w:sz w:val="16"/>
                      <w:szCs w:val="16"/>
                      <w:lang w:eastAsia="es-CO"/>
                    </w:rPr>
                    <w:t xml:space="preserve"> m2</w:t>
                  </w:r>
                </w:p>
              </w:tc>
              <w:tc>
                <w:tcPr>
                  <w:tcW w:w="576" w:type="dxa"/>
                  <w:shd w:val="clear" w:color="auto" w:fill="D9E2F3" w:themeFill="accent1" w:themeFillTint="33"/>
                  <w:noWrap/>
                  <w:vAlign w:val="center"/>
                  <w:hideMark/>
                </w:tcPr>
                <w:p w14:paraId="0CF6D648"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w:t>
                  </w:r>
                </w:p>
              </w:tc>
              <w:tc>
                <w:tcPr>
                  <w:tcW w:w="923" w:type="dxa"/>
                  <w:vMerge/>
                  <w:vAlign w:val="center"/>
                  <w:hideMark/>
                </w:tcPr>
                <w:p w14:paraId="74874449" w14:textId="77777777" w:rsidR="00407326" w:rsidRPr="00407326" w:rsidRDefault="00407326" w:rsidP="00407326">
                  <w:pPr>
                    <w:jc w:val="center"/>
                    <w:rPr>
                      <w:rFonts w:eastAsia="Times New Roman" w:cstheme="minorHAnsi"/>
                      <w:b/>
                      <w:bCs/>
                      <w:sz w:val="16"/>
                      <w:szCs w:val="16"/>
                      <w:lang w:eastAsia="es-CO"/>
                    </w:rPr>
                  </w:pPr>
                </w:p>
              </w:tc>
            </w:tr>
            <w:tr w:rsidR="003D222D" w:rsidRPr="00407326" w14:paraId="63BDE3D2" w14:textId="77777777" w:rsidTr="0089065B">
              <w:trPr>
                <w:trHeight w:val="284"/>
              </w:trPr>
              <w:tc>
                <w:tcPr>
                  <w:tcW w:w="469" w:type="dxa"/>
                  <w:vMerge w:val="restart"/>
                  <w:noWrap/>
                  <w:vAlign w:val="center"/>
                  <w:hideMark/>
                </w:tcPr>
                <w:p w14:paraId="13ABBF7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w:t>
                  </w:r>
                </w:p>
              </w:tc>
              <w:tc>
                <w:tcPr>
                  <w:tcW w:w="1092" w:type="dxa"/>
                  <w:noWrap/>
                  <w:vAlign w:val="center"/>
                  <w:hideMark/>
                </w:tcPr>
                <w:p w14:paraId="3EDD951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CANDELARIA</w:t>
                  </w:r>
                </w:p>
              </w:tc>
              <w:tc>
                <w:tcPr>
                  <w:tcW w:w="923" w:type="dxa"/>
                  <w:noWrap/>
                  <w:vAlign w:val="center"/>
                  <w:hideMark/>
                </w:tcPr>
                <w:p w14:paraId="55AE8C0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153.215</w:t>
                  </w:r>
                </w:p>
              </w:tc>
              <w:tc>
                <w:tcPr>
                  <w:tcW w:w="577" w:type="dxa"/>
                  <w:noWrap/>
                  <w:vAlign w:val="center"/>
                  <w:hideMark/>
                </w:tcPr>
                <w:p w14:paraId="243E79C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52,39</w:t>
                  </w:r>
                </w:p>
              </w:tc>
              <w:tc>
                <w:tcPr>
                  <w:tcW w:w="923" w:type="dxa"/>
                  <w:noWrap/>
                  <w:vAlign w:val="center"/>
                  <w:hideMark/>
                </w:tcPr>
                <w:p w14:paraId="0BD2989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31.004</w:t>
                  </w:r>
                </w:p>
              </w:tc>
              <w:tc>
                <w:tcPr>
                  <w:tcW w:w="577" w:type="dxa"/>
                  <w:noWrap/>
                  <w:vAlign w:val="center"/>
                  <w:hideMark/>
                </w:tcPr>
                <w:p w14:paraId="2934B5C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10,60</w:t>
                  </w:r>
                </w:p>
              </w:tc>
              <w:tc>
                <w:tcPr>
                  <w:tcW w:w="923" w:type="dxa"/>
                  <w:noWrap/>
                  <w:vAlign w:val="center"/>
                  <w:hideMark/>
                </w:tcPr>
                <w:p w14:paraId="662E030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38.611</w:t>
                  </w:r>
                </w:p>
              </w:tc>
              <w:tc>
                <w:tcPr>
                  <w:tcW w:w="577" w:type="dxa"/>
                  <w:noWrap/>
                  <w:vAlign w:val="center"/>
                  <w:hideMark/>
                </w:tcPr>
                <w:p w14:paraId="0E373A2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13,20</w:t>
                  </w:r>
                </w:p>
              </w:tc>
              <w:tc>
                <w:tcPr>
                  <w:tcW w:w="847" w:type="dxa"/>
                  <w:noWrap/>
                  <w:vAlign w:val="center"/>
                  <w:hideMark/>
                </w:tcPr>
                <w:p w14:paraId="77BEA16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35.034</w:t>
                  </w:r>
                </w:p>
              </w:tc>
              <w:tc>
                <w:tcPr>
                  <w:tcW w:w="576" w:type="dxa"/>
                  <w:noWrap/>
                  <w:vAlign w:val="center"/>
                  <w:hideMark/>
                </w:tcPr>
                <w:p w14:paraId="67424E2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11,98</w:t>
                  </w:r>
                </w:p>
              </w:tc>
              <w:tc>
                <w:tcPr>
                  <w:tcW w:w="847" w:type="dxa"/>
                  <w:noWrap/>
                  <w:vAlign w:val="center"/>
                  <w:hideMark/>
                </w:tcPr>
                <w:p w14:paraId="75BCD2F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34.582</w:t>
                  </w:r>
                </w:p>
              </w:tc>
              <w:tc>
                <w:tcPr>
                  <w:tcW w:w="576" w:type="dxa"/>
                  <w:noWrap/>
                  <w:vAlign w:val="center"/>
                  <w:hideMark/>
                </w:tcPr>
                <w:p w14:paraId="67F5E1F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11,83</w:t>
                  </w:r>
                </w:p>
              </w:tc>
              <w:tc>
                <w:tcPr>
                  <w:tcW w:w="923" w:type="dxa"/>
                  <w:noWrap/>
                  <w:vAlign w:val="center"/>
                  <w:hideMark/>
                </w:tcPr>
                <w:p w14:paraId="5EEA760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292.447</w:t>
                  </w:r>
                </w:p>
              </w:tc>
            </w:tr>
            <w:tr w:rsidR="003D222D" w:rsidRPr="00407326" w14:paraId="114A64BC" w14:textId="77777777" w:rsidTr="0089065B">
              <w:trPr>
                <w:trHeight w:val="284"/>
              </w:trPr>
              <w:tc>
                <w:tcPr>
                  <w:tcW w:w="469" w:type="dxa"/>
                  <w:vMerge/>
                  <w:vAlign w:val="center"/>
                  <w:hideMark/>
                </w:tcPr>
                <w:p w14:paraId="06D9D8DE"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6E616D8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CHAPINERO</w:t>
                  </w:r>
                </w:p>
              </w:tc>
              <w:tc>
                <w:tcPr>
                  <w:tcW w:w="923" w:type="dxa"/>
                  <w:noWrap/>
                  <w:vAlign w:val="center"/>
                  <w:hideMark/>
                </w:tcPr>
                <w:p w14:paraId="2AB2B1D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1.050.900</w:t>
                  </w:r>
                </w:p>
              </w:tc>
              <w:tc>
                <w:tcPr>
                  <w:tcW w:w="577" w:type="dxa"/>
                  <w:noWrap/>
                  <w:vAlign w:val="center"/>
                  <w:hideMark/>
                </w:tcPr>
                <w:p w14:paraId="245CBBE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20,72</w:t>
                  </w:r>
                </w:p>
              </w:tc>
              <w:tc>
                <w:tcPr>
                  <w:tcW w:w="923" w:type="dxa"/>
                  <w:noWrap/>
                  <w:vAlign w:val="center"/>
                  <w:hideMark/>
                </w:tcPr>
                <w:p w14:paraId="14A1550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2.658.195</w:t>
                  </w:r>
                </w:p>
              </w:tc>
              <w:tc>
                <w:tcPr>
                  <w:tcW w:w="577" w:type="dxa"/>
                  <w:noWrap/>
                  <w:vAlign w:val="center"/>
                  <w:hideMark/>
                </w:tcPr>
                <w:p w14:paraId="0C46B0C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52,40</w:t>
                  </w:r>
                </w:p>
              </w:tc>
              <w:tc>
                <w:tcPr>
                  <w:tcW w:w="923" w:type="dxa"/>
                  <w:noWrap/>
                  <w:vAlign w:val="center"/>
                  <w:hideMark/>
                </w:tcPr>
                <w:p w14:paraId="0EF96D1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1.099.926</w:t>
                  </w:r>
                </w:p>
              </w:tc>
              <w:tc>
                <w:tcPr>
                  <w:tcW w:w="577" w:type="dxa"/>
                  <w:noWrap/>
                  <w:vAlign w:val="center"/>
                  <w:hideMark/>
                </w:tcPr>
                <w:p w14:paraId="11DB8D5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21,68</w:t>
                  </w:r>
                </w:p>
              </w:tc>
              <w:tc>
                <w:tcPr>
                  <w:tcW w:w="847" w:type="dxa"/>
                  <w:noWrap/>
                  <w:vAlign w:val="center"/>
                  <w:hideMark/>
                </w:tcPr>
                <w:p w14:paraId="2EC9DEA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201.898</w:t>
                  </w:r>
                </w:p>
              </w:tc>
              <w:tc>
                <w:tcPr>
                  <w:tcW w:w="576" w:type="dxa"/>
                  <w:noWrap/>
                  <w:vAlign w:val="center"/>
                  <w:hideMark/>
                </w:tcPr>
                <w:p w14:paraId="116E9DC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3,98</w:t>
                  </w:r>
                </w:p>
              </w:tc>
              <w:tc>
                <w:tcPr>
                  <w:tcW w:w="847" w:type="dxa"/>
                  <w:noWrap/>
                  <w:vAlign w:val="center"/>
                  <w:hideMark/>
                </w:tcPr>
                <w:p w14:paraId="5BA7CC9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62.000</w:t>
                  </w:r>
                </w:p>
              </w:tc>
              <w:tc>
                <w:tcPr>
                  <w:tcW w:w="576" w:type="dxa"/>
                  <w:noWrap/>
                  <w:vAlign w:val="center"/>
                  <w:hideMark/>
                </w:tcPr>
                <w:p w14:paraId="4F60628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1,22</w:t>
                  </w:r>
                </w:p>
              </w:tc>
              <w:tc>
                <w:tcPr>
                  <w:tcW w:w="923" w:type="dxa"/>
                  <w:noWrap/>
                  <w:vAlign w:val="center"/>
                  <w:hideMark/>
                </w:tcPr>
                <w:p w14:paraId="3FB1565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5.072.919</w:t>
                  </w:r>
                </w:p>
              </w:tc>
            </w:tr>
            <w:tr w:rsidR="003D222D" w:rsidRPr="00407326" w14:paraId="6FACF557" w14:textId="77777777" w:rsidTr="0089065B">
              <w:trPr>
                <w:trHeight w:val="284"/>
              </w:trPr>
              <w:tc>
                <w:tcPr>
                  <w:tcW w:w="469" w:type="dxa"/>
                  <w:vMerge/>
                  <w:vAlign w:val="center"/>
                  <w:hideMark/>
                </w:tcPr>
                <w:p w14:paraId="6E072FF3"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24C76B3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SAN CRISTOBAL</w:t>
                  </w:r>
                </w:p>
              </w:tc>
              <w:tc>
                <w:tcPr>
                  <w:tcW w:w="923" w:type="dxa"/>
                  <w:noWrap/>
                  <w:vAlign w:val="center"/>
                  <w:hideMark/>
                </w:tcPr>
                <w:p w14:paraId="116848F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1.028.284</w:t>
                  </w:r>
                </w:p>
              </w:tc>
              <w:tc>
                <w:tcPr>
                  <w:tcW w:w="577" w:type="dxa"/>
                  <w:noWrap/>
                  <w:vAlign w:val="center"/>
                  <w:hideMark/>
                </w:tcPr>
                <w:p w14:paraId="68C4D3F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25,46</w:t>
                  </w:r>
                </w:p>
              </w:tc>
              <w:tc>
                <w:tcPr>
                  <w:tcW w:w="923" w:type="dxa"/>
                  <w:noWrap/>
                  <w:vAlign w:val="center"/>
                  <w:hideMark/>
                </w:tcPr>
                <w:p w14:paraId="6205BF6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1.062.356</w:t>
                  </w:r>
                </w:p>
              </w:tc>
              <w:tc>
                <w:tcPr>
                  <w:tcW w:w="577" w:type="dxa"/>
                  <w:noWrap/>
                  <w:vAlign w:val="center"/>
                  <w:hideMark/>
                </w:tcPr>
                <w:p w14:paraId="118D474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26,30</w:t>
                  </w:r>
                </w:p>
              </w:tc>
              <w:tc>
                <w:tcPr>
                  <w:tcW w:w="923" w:type="dxa"/>
                  <w:noWrap/>
                  <w:vAlign w:val="center"/>
                  <w:hideMark/>
                </w:tcPr>
                <w:p w14:paraId="73F4861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1.641.906</w:t>
                  </w:r>
                </w:p>
              </w:tc>
              <w:tc>
                <w:tcPr>
                  <w:tcW w:w="577" w:type="dxa"/>
                  <w:noWrap/>
                  <w:vAlign w:val="center"/>
                  <w:hideMark/>
                </w:tcPr>
                <w:p w14:paraId="06C8567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40,65</w:t>
                  </w:r>
                </w:p>
              </w:tc>
              <w:tc>
                <w:tcPr>
                  <w:tcW w:w="847" w:type="dxa"/>
                  <w:noWrap/>
                  <w:vAlign w:val="center"/>
                  <w:hideMark/>
                </w:tcPr>
                <w:p w14:paraId="4EAA5C9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62.673</w:t>
                  </w:r>
                </w:p>
              </w:tc>
              <w:tc>
                <w:tcPr>
                  <w:tcW w:w="576" w:type="dxa"/>
                  <w:noWrap/>
                  <w:vAlign w:val="center"/>
                  <w:hideMark/>
                </w:tcPr>
                <w:p w14:paraId="78ADDCC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1,55</w:t>
                  </w:r>
                </w:p>
              </w:tc>
              <w:tc>
                <w:tcPr>
                  <w:tcW w:w="847" w:type="dxa"/>
                  <w:noWrap/>
                  <w:vAlign w:val="center"/>
                  <w:hideMark/>
                </w:tcPr>
                <w:p w14:paraId="40FB775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243.528</w:t>
                  </w:r>
                </w:p>
              </w:tc>
              <w:tc>
                <w:tcPr>
                  <w:tcW w:w="576" w:type="dxa"/>
                  <w:noWrap/>
                  <w:vAlign w:val="center"/>
                  <w:hideMark/>
                </w:tcPr>
                <w:p w14:paraId="0A1D1AB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6,03</w:t>
                  </w:r>
                </w:p>
              </w:tc>
              <w:tc>
                <w:tcPr>
                  <w:tcW w:w="923" w:type="dxa"/>
                  <w:noWrap/>
                  <w:vAlign w:val="center"/>
                  <w:hideMark/>
                </w:tcPr>
                <w:p w14:paraId="1997CD5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4.038.747</w:t>
                  </w:r>
                </w:p>
              </w:tc>
            </w:tr>
            <w:tr w:rsidR="003D222D" w:rsidRPr="00407326" w14:paraId="3D5EEDBC" w14:textId="77777777" w:rsidTr="0089065B">
              <w:trPr>
                <w:trHeight w:val="284"/>
              </w:trPr>
              <w:tc>
                <w:tcPr>
                  <w:tcW w:w="469" w:type="dxa"/>
                  <w:vMerge/>
                  <w:vAlign w:val="center"/>
                  <w:hideMark/>
                </w:tcPr>
                <w:p w14:paraId="594D0509"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7AC722F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SANTA FE</w:t>
                  </w:r>
                </w:p>
              </w:tc>
              <w:tc>
                <w:tcPr>
                  <w:tcW w:w="923" w:type="dxa"/>
                  <w:noWrap/>
                  <w:vAlign w:val="center"/>
                  <w:hideMark/>
                </w:tcPr>
                <w:p w14:paraId="4495C29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499.038</w:t>
                  </w:r>
                </w:p>
              </w:tc>
              <w:tc>
                <w:tcPr>
                  <w:tcW w:w="577" w:type="dxa"/>
                  <w:noWrap/>
                  <w:vAlign w:val="center"/>
                  <w:hideMark/>
                </w:tcPr>
                <w:p w14:paraId="4055DDF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25,92</w:t>
                  </w:r>
                </w:p>
              </w:tc>
              <w:tc>
                <w:tcPr>
                  <w:tcW w:w="923" w:type="dxa"/>
                  <w:noWrap/>
                  <w:vAlign w:val="center"/>
                  <w:hideMark/>
                </w:tcPr>
                <w:p w14:paraId="3931036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815.568</w:t>
                  </w:r>
                </w:p>
              </w:tc>
              <w:tc>
                <w:tcPr>
                  <w:tcW w:w="577" w:type="dxa"/>
                  <w:noWrap/>
                  <w:vAlign w:val="center"/>
                  <w:hideMark/>
                </w:tcPr>
                <w:p w14:paraId="285D5D5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42,36</w:t>
                  </w:r>
                </w:p>
              </w:tc>
              <w:tc>
                <w:tcPr>
                  <w:tcW w:w="923" w:type="dxa"/>
                  <w:noWrap/>
                  <w:vAlign w:val="center"/>
                  <w:hideMark/>
                </w:tcPr>
                <w:p w14:paraId="20D3A0C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470.071</w:t>
                  </w:r>
                </w:p>
              </w:tc>
              <w:tc>
                <w:tcPr>
                  <w:tcW w:w="577" w:type="dxa"/>
                  <w:noWrap/>
                  <w:vAlign w:val="center"/>
                  <w:hideMark/>
                </w:tcPr>
                <w:p w14:paraId="71CC1D5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24,42</w:t>
                  </w:r>
                </w:p>
              </w:tc>
              <w:tc>
                <w:tcPr>
                  <w:tcW w:w="847" w:type="dxa"/>
                  <w:noWrap/>
                  <w:vAlign w:val="center"/>
                  <w:hideMark/>
                </w:tcPr>
                <w:p w14:paraId="3E8EF9D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88.140</w:t>
                  </w:r>
                </w:p>
              </w:tc>
              <w:tc>
                <w:tcPr>
                  <w:tcW w:w="576" w:type="dxa"/>
                  <w:noWrap/>
                  <w:vAlign w:val="center"/>
                  <w:hideMark/>
                </w:tcPr>
                <w:p w14:paraId="0E134F3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4,58</w:t>
                  </w:r>
                </w:p>
              </w:tc>
              <w:tc>
                <w:tcPr>
                  <w:tcW w:w="847" w:type="dxa"/>
                  <w:noWrap/>
                  <w:vAlign w:val="center"/>
                  <w:hideMark/>
                </w:tcPr>
                <w:p w14:paraId="15D223C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52.395</w:t>
                  </w:r>
                </w:p>
              </w:tc>
              <w:tc>
                <w:tcPr>
                  <w:tcW w:w="576" w:type="dxa"/>
                  <w:noWrap/>
                  <w:vAlign w:val="center"/>
                  <w:hideMark/>
                </w:tcPr>
                <w:p w14:paraId="39B46C3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2,72</w:t>
                  </w:r>
                </w:p>
              </w:tc>
              <w:tc>
                <w:tcPr>
                  <w:tcW w:w="923" w:type="dxa"/>
                  <w:noWrap/>
                  <w:vAlign w:val="center"/>
                  <w:hideMark/>
                </w:tcPr>
                <w:p w14:paraId="59A8D77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1.925.212</w:t>
                  </w:r>
                </w:p>
              </w:tc>
            </w:tr>
            <w:tr w:rsidR="003D222D" w:rsidRPr="00407326" w14:paraId="4F83398F" w14:textId="77777777" w:rsidTr="0089065B">
              <w:trPr>
                <w:trHeight w:val="284"/>
              </w:trPr>
              <w:tc>
                <w:tcPr>
                  <w:tcW w:w="469" w:type="dxa"/>
                  <w:vMerge/>
                  <w:vAlign w:val="center"/>
                  <w:hideMark/>
                </w:tcPr>
                <w:p w14:paraId="7DD328A6"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28CB62F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USAQUEN</w:t>
                  </w:r>
                </w:p>
              </w:tc>
              <w:tc>
                <w:tcPr>
                  <w:tcW w:w="923" w:type="dxa"/>
                  <w:noWrap/>
                  <w:vAlign w:val="center"/>
                  <w:hideMark/>
                </w:tcPr>
                <w:p w14:paraId="1DA05E8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2.041.582</w:t>
                  </w:r>
                </w:p>
              </w:tc>
              <w:tc>
                <w:tcPr>
                  <w:tcW w:w="577" w:type="dxa"/>
                  <w:noWrap/>
                  <w:vAlign w:val="center"/>
                  <w:hideMark/>
                </w:tcPr>
                <w:p w14:paraId="2C57D8E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25,37</w:t>
                  </w:r>
                </w:p>
              </w:tc>
              <w:tc>
                <w:tcPr>
                  <w:tcW w:w="923" w:type="dxa"/>
                  <w:noWrap/>
                  <w:vAlign w:val="center"/>
                  <w:hideMark/>
                </w:tcPr>
                <w:p w14:paraId="4129110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1.617.757</w:t>
                  </w:r>
                </w:p>
              </w:tc>
              <w:tc>
                <w:tcPr>
                  <w:tcW w:w="577" w:type="dxa"/>
                  <w:noWrap/>
                  <w:vAlign w:val="center"/>
                  <w:hideMark/>
                </w:tcPr>
                <w:p w14:paraId="5F7EFDB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20,11</w:t>
                  </w:r>
                </w:p>
              </w:tc>
              <w:tc>
                <w:tcPr>
                  <w:tcW w:w="923" w:type="dxa"/>
                  <w:noWrap/>
                  <w:vAlign w:val="center"/>
                  <w:hideMark/>
                </w:tcPr>
                <w:p w14:paraId="25D8ADA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3.018.886</w:t>
                  </w:r>
                </w:p>
              </w:tc>
              <w:tc>
                <w:tcPr>
                  <w:tcW w:w="577" w:type="dxa"/>
                  <w:noWrap/>
                  <w:vAlign w:val="center"/>
                  <w:hideMark/>
                </w:tcPr>
                <w:p w14:paraId="048A946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37,52</w:t>
                  </w:r>
                </w:p>
              </w:tc>
              <w:tc>
                <w:tcPr>
                  <w:tcW w:w="847" w:type="dxa"/>
                  <w:noWrap/>
                  <w:vAlign w:val="center"/>
                  <w:hideMark/>
                </w:tcPr>
                <w:p w14:paraId="536CA1E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1.185.644</w:t>
                  </w:r>
                </w:p>
              </w:tc>
              <w:tc>
                <w:tcPr>
                  <w:tcW w:w="576" w:type="dxa"/>
                  <w:noWrap/>
                  <w:vAlign w:val="center"/>
                  <w:hideMark/>
                </w:tcPr>
                <w:p w14:paraId="098C6E1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14,73</w:t>
                  </w:r>
                </w:p>
              </w:tc>
              <w:tc>
                <w:tcPr>
                  <w:tcW w:w="847" w:type="dxa"/>
                  <w:noWrap/>
                  <w:vAlign w:val="center"/>
                  <w:hideMark/>
                </w:tcPr>
                <w:p w14:paraId="6B6756C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182.666</w:t>
                  </w:r>
                </w:p>
              </w:tc>
              <w:tc>
                <w:tcPr>
                  <w:tcW w:w="576" w:type="dxa"/>
                  <w:noWrap/>
                  <w:vAlign w:val="center"/>
                  <w:hideMark/>
                </w:tcPr>
                <w:p w14:paraId="7678A02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2,27</w:t>
                  </w:r>
                </w:p>
              </w:tc>
              <w:tc>
                <w:tcPr>
                  <w:tcW w:w="923" w:type="dxa"/>
                  <w:noWrap/>
                  <w:vAlign w:val="center"/>
                  <w:hideMark/>
                </w:tcPr>
                <w:p w14:paraId="0CA5CBA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8.046.535</w:t>
                  </w:r>
                </w:p>
              </w:tc>
            </w:tr>
            <w:tr w:rsidR="003D222D" w:rsidRPr="00407326" w14:paraId="25875E70" w14:textId="77777777" w:rsidTr="0089065B">
              <w:trPr>
                <w:trHeight w:val="284"/>
              </w:trPr>
              <w:tc>
                <w:tcPr>
                  <w:tcW w:w="469" w:type="dxa"/>
                  <w:vMerge/>
                  <w:vAlign w:val="center"/>
                  <w:hideMark/>
                </w:tcPr>
                <w:p w14:paraId="78440600"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64A7332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USME</w:t>
                  </w:r>
                </w:p>
              </w:tc>
              <w:tc>
                <w:tcPr>
                  <w:tcW w:w="923" w:type="dxa"/>
                  <w:noWrap/>
                  <w:vAlign w:val="center"/>
                  <w:hideMark/>
                </w:tcPr>
                <w:p w14:paraId="7D620A1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811.737</w:t>
                  </w:r>
                </w:p>
              </w:tc>
              <w:tc>
                <w:tcPr>
                  <w:tcW w:w="577" w:type="dxa"/>
                  <w:noWrap/>
                  <w:vAlign w:val="center"/>
                  <w:hideMark/>
                </w:tcPr>
                <w:p w14:paraId="352A645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19,12</w:t>
                  </w:r>
                </w:p>
              </w:tc>
              <w:tc>
                <w:tcPr>
                  <w:tcW w:w="923" w:type="dxa"/>
                  <w:noWrap/>
                  <w:vAlign w:val="center"/>
                  <w:hideMark/>
                </w:tcPr>
                <w:p w14:paraId="3658D9E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1.666.519</w:t>
                  </w:r>
                </w:p>
              </w:tc>
              <w:tc>
                <w:tcPr>
                  <w:tcW w:w="577" w:type="dxa"/>
                  <w:noWrap/>
                  <w:vAlign w:val="center"/>
                  <w:hideMark/>
                </w:tcPr>
                <w:p w14:paraId="09ABC9B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39,24</w:t>
                  </w:r>
                </w:p>
              </w:tc>
              <w:tc>
                <w:tcPr>
                  <w:tcW w:w="923" w:type="dxa"/>
                  <w:noWrap/>
                  <w:vAlign w:val="center"/>
                  <w:hideMark/>
                </w:tcPr>
                <w:p w14:paraId="1E66025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1.421.492</w:t>
                  </w:r>
                </w:p>
              </w:tc>
              <w:tc>
                <w:tcPr>
                  <w:tcW w:w="577" w:type="dxa"/>
                  <w:noWrap/>
                  <w:vAlign w:val="center"/>
                  <w:hideMark/>
                </w:tcPr>
                <w:p w14:paraId="4A74986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33,47</w:t>
                  </w:r>
                </w:p>
              </w:tc>
              <w:tc>
                <w:tcPr>
                  <w:tcW w:w="847" w:type="dxa"/>
                  <w:noWrap/>
                  <w:vAlign w:val="center"/>
                  <w:hideMark/>
                </w:tcPr>
                <w:p w14:paraId="760858B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158.299</w:t>
                  </w:r>
                </w:p>
              </w:tc>
              <w:tc>
                <w:tcPr>
                  <w:tcW w:w="576" w:type="dxa"/>
                  <w:noWrap/>
                  <w:vAlign w:val="center"/>
                  <w:hideMark/>
                </w:tcPr>
                <w:p w14:paraId="39419EB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3,73</w:t>
                  </w:r>
                </w:p>
              </w:tc>
              <w:tc>
                <w:tcPr>
                  <w:tcW w:w="847" w:type="dxa"/>
                  <w:noWrap/>
                  <w:vAlign w:val="center"/>
                  <w:hideMark/>
                </w:tcPr>
                <w:p w14:paraId="2572616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188.535</w:t>
                  </w:r>
                </w:p>
              </w:tc>
              <w:tc>
                <w:tcPr>
                  <w:tcW w:w="576" w:type="dxa"/>
                  <w:noWrap/>
                  <w:vAlign w:val="center"/>
                  <w:hideMark/>
                </w:tcPr>
                <w:p w14:paraId="300F18C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4,44</w:t>
                  </w:r>
                </w:p>
              </w:tc>
              <w:tc>
                <w:tcPr>
                  <w:tcW w:w="923" w:type="dxa"/>
                  <w:noWrap/>
                  <w:vAlign w:val="center"/>
                  <w:hideMark/>
                </w:tcPr>
                <w:p w14:paraId="4E36C09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4.246.582</w:t>
                  </w:r>
                </w:p>
              </w:tc>
            </w:tr>
            <w:tr w:rsidR="003D222D" w:rsidRPr="00407326" w14:paraId="3FFD1F63" w14:textId="77777777" w:rsidTr="0089065B">
              <w:trPr>
                <w:trHeight w:val="284"/>
              </w:trPr>
              <w:tc>
                <w:tcPr>
                  <w:tcW w:w="469" w:type="dxa"/>
                  <w:vMerge w:val="restart"/>
                  <w:noWrap/>
                  <w:vAlign w:val="center"/>
                  <w:hideMark/>
                </w:tcPr>
                <w:p w14:paraId="553EB2A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w:t>
                  </w:r>
                </w:p>
              </w:tc>
              <w:tc>
                <w:tcPr>
                  <w:tcW w:w="1092" w:type="dxa"/>
                  <w:noWrap/>
                  <w:vAlign w:val="center"/>
                  <w:hideMark/>
                </w:tcPr>
                <w:p w14:paraId="61585A7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ANTONIO NARIÑO</w:t>
                  </w:r>
                </w:p>
              </w:tc>
              <w:tc>
                <w:tcPr>
                  <w:tcW w:w="923" w:type="dxa"/>
                  <w:noWrap/>
                  <w:vAlign w:val="center"/>
                  <w:hideMark/>
                </w:tcPr>
                <w:p w14:paraId="1593E1C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519.148</w:t>
                  </w:r>
                </w:p>
              </w:tc>
              <w:tc>
                <w:tcPr>
                  <w:tcW w:w="577" w:type="dxa"/>
                  <w:noWrap/>
                  <w:vAlign w:val="center"/>
                  <w:hideMark/>
                </w:tcPr>
                <w:p w14:paraId="654A230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45,90</w:t>
                  </w:r>
                </w:p>
              </w:tc>
              <w:tc>
                <w:tcPr>
                  <w:tcW w:w="923" w:type="dxa"/>
                  <w:noWrap/>
                  <w:vAlign w:val="center"/>
                  <w:hideMark/>
                </w:tcPr>
                <w:p w14:paraId="682EAE2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228.268</w:t>
                  </w:r>
                </w:p>
              </w:tc>
              <w:tc>
                <w:tcPr>
                  <w:tcW w:w="577" w:type="dxa"/>
                  <w:noWrap/>
                  <w:vAlign w:val="center"/>
                  <w:hideMark/>
                </w:tcPr>
                <w:p w14:paraId="61DC6D4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20,18</w:t>
                  </w:r>
                </w:p>
              </w:tc>
              <w:tc>
                <w:tcPr>
                  <w:tcW w:w="923" w:type="dxa"/>
                  <w:noWrap/>
                  <w:vAlign w:val="center"/>
                  <w:hideMark/>
                </w:tcPr>
                <w:p w14:paraId="605A205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258.227</w:t>
                  </w:r>
                </w:p>
              </w:tc>
              <w:tc>
                <w:tcPr>
                  <w:tcW w:w="577" w:type="dxa"/>
                  <w:noWrap/>
                  <w:vAlign w:val="center"/>
                  <w:hideMark/>
                </w:tcPr>
                <w:p w14:paraId="7C970BE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22,83</w:t>
                  </w:r>
                </w:p>
              </w:tc>
              <w:tc>
                <w:tcPr>
                  <w:tcW w:w="847" w:type="dxa"/>
                  <w:noWrap/>
                  <w:vAlign w:val="center"/>
                  <w:hideMark/>
                </w:tcPr>
                <w:p w14:paraId="49B1AC5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114.560</w:t>
                  </w:r>
                </w:p>
              </w:tc>
              <w:tc>
                <w:tcPr>
                  <w:tcW w:w="576" w:type="dxa"/>
                  <w:noWrap/>
                  <w:vAlign w:val="center"/>
                  <w:hideMark/>
                </w:tcPr>
                <w:p w14:paraId="402E2BD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10,13</w:t>
                  </w:r>
                </w:p>
              </w:tc>
              <w:tc>
                <w:tcPr>
                  <w:tcW w:w="847" w:type="dxa"/>
                  <w:noWrap/>
                  <w:vAlign w:val="center"/>
                  <w:hideMark/>
                </w:tcPr>
                <w:p w14:paraId="4655094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10.941</w:t>
                  </w:r>
                </w:p>
              </w:tc>
              <w:tc>
                <w:tcPr>
                  <w:tcW w:w="576" w:type="dxa"/>
                  <w:noWrap/>
                  <w:vAlign w:val="center"/>
                  <w:hideMark/>
                </w:tcPr>
                <w:p w14:paraId="47520D1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0,97</w:t>
                  </w:r>
                </w:p>
              </w:tc>
              <w:tc>
                <w:tcPr>
                  <w:tcW w:w="923" w:type="dxa"/>
                  <w:noWrap/>
                  <w:vAlign w:val="center"/>
                  <w:hideMark/>
                </w:tcPr>
                <w:p w14:paraId="31CDD1F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1.131.144</w:t>
                  </w:r>
                </w:p>
              </w:tc>
            </w:tr>
            <w:tr w:rsidR="003D222D" w:rsidRPr="00407326" w14:paraId="27016AE0" w14:textId="77777777" w:rsidTr="0089065B">
              <w:trPr>
                <w:trHeight w:val="284"/>
              </w:trPr>
              <w:tc>
                <w:tcPr>
                  <w:tcW w:w="469" w:type="dxa"/>
                  <w:vMerge/>
                  <w:vAlign w:val="center"/>
                  <w:hideMark/>
                </w:tcPr>
                <w:p w14:paraId="6CAA0250"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51279FB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BOSA</w:t>
                  </w:r>
                </w:p>
              </w:tc>
              <w:tc>
                <w:tcPr>
                  <w:tcW w:w="923" w:type="dxa"/>
                  <w:noWrap/>
                  <w:vAlign w:val="center"/>
                  <w:hideMark/>
                </w:tcPr>
                <w:p w14:paraId="7827E60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1.351.826</w:t>
                  </w:r>
                </w:p>
              </w:tc>
              <w:tc>
                <w:tcPr>
                  <w:tcW w:w="577" w:type="dxa"/>
                  <w:noWrap/>
                  <w:vAlign w:val="center"/>
                  <w:hideMark/>
                </w:tcPr>
                <w:p w14:paraId="2DB1A37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27,64</w:t>
                  </w:r>
                </w:p>
              </w:tc>
              <w:tc>
                <w:tcPr>
                  <w:tcW w:w="923" w:type="dxa"/>
                  <w:noWrap/>
                  <w:vAlign w:val="center"/>
                  <w:hideMark/>
                </w:tcPr>
                <w:p w14:paraId="12D8FA2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1.222.370</w:t>
                  </w:r>
                </w:p>
              </w:tc>
              <w:tc>
                <w:tcPr>
                  <w:tcW w:w="577" w:type="dxa"/>
                  <w:noWrap/>
                  <w:vAlign w:val="center"/>
                  <w:hideMark/>
                </w:tcPr>
                <w:p w14:paraId="29016F8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24,99</w:t>
                  </w:r>
                </w:p>
              </w:tc>
              <w:tc>
                <w:tcPr>
                  <w:tcW w:w="923" w:type="dxa"/>
                  <w:noWrap/>
                  <w:vAlign w:val="center"/>
                  <w:hideMark/>
                </w:tcPr>
                <w:p w14:paraId="372155B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1.890.100</w:t>
                  </w:r>
                </w:p>
              </w:tc>
              <w:tc>
                <w:tcPr>
                  <w:tcW w:w="577" w:type="dxa"/>
                  <w:noWrap/>
                  <w:vAlign w:val="center"/>
                  <w:hideMark/>
                </w:tcPr>
                <w:p w14:paraId="14E1C04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38,64</w:t>
                  </w:r>
                </w:p>
              </w:tc>
              <w:tc>
                <w:tcPr>
                  <w:tcW w:w="847" w:type="dxa"/>
                  <w:noWrap/>
                  <w:vAlign w:val="center"/>
                  <w:hideMark/>
                </w:tcPr>
                <w:p w14:paraId="339AD84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182.432</w:t>
                  </w:r>
                </w:p>
              </w:tc>
              <w:tc>
                <w:tcPr>
                  <w:tcW w:w="576" w:type="dxa"/>
                  <w:noWrap/>
                  <w:vAlign w:val="center"/>
                  <w:hideMark/>
                </w:tcPr>
                <w:p w14:paraId="5668369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3,73</w:t>
                  </w:r>
                </w:p>
              </w:tc>
              <w:tc>
                <w:tcPr>
                  <w:tcW w:w="847" w:type="dxa"/>
                  <w:noWrap/>
                  <w:vAlign w:val="center"/>
                  <w:hideMark/>
                </w:tcPr>
                <w:p w14:paraId="7703496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244.692</w:t>
                  </w:r>
                </w:p>
              </w:tc>
              <w:tc>
                <w:tcPr>
                  <w:tcW w:w="576" w:type="dxa"/>
                  <w:noWrap/>
                  <w:vAlign w:val="center"/>
                  <w:hideMark/>
                </w:tcPr>
                <w:p w14:paraId="5423A24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5,00</w:t>
                  </w:r>
                </w:p>
              </w:tc>
              <w:tc>
                <w:tcPr>
                  <w:tcW w:w="923" w:type="dxa"/>
                  <w:noWrap/>
                  <w:vAlign w:val="center"/>
                  <w:hideMark/>
                </w:tcPr>
                <w:p w14:paraId="7615378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4.891.419</w:t>
                  </w:r>
                </w:p>
              </w:tc>
            </w:tr>
            <w:tr w:rsidR="003D222D" w:rsidRPr="00407326" w14:paraId="77E5C88D" w14:textId="77777777" w:rsidTr="0089065B">
              <w:trPr>
                <w:trHeight w:val="284"/>
              </w:trPr>
              <w:tc>
                <w:tcPr>
                  <w:tcW w:w="469" w:type="dxa"/>
                  <w:vMerge/>
                  <w:vAlign w:val="center"/>
                  <w:hideMark/>
                </w:tcPr>
                <w:p w14:paraId="7C6DEC03"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20042AB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CIUDAD BOLIVAR</w:t>
                  </w:r>
                </w:p>
              </w:tc>
              <w:tc>
                <w:tcPr>
                  <w:tcW w:w="923" w:type="dxa"/>
                  <w:noWrap/>
                  <w:vAlign w:val="center"/>
                  <w:hideMark/>
                </w:tcPr>
                <w:p w14:paraId="5AE7C9F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1.172.810</w:t>
                  </w:r>
                </w:p>
              </w:tc>
              <w:tc>
                <w:tcPr>
                  <w:tcW w:w="577" w:type="dxa"/>
                  <w:noWrap/>
                  <w:vAlign w:val="center"/>
                  <w:hideMark/>
                </w:tcPr>
                <w:p w14:paraId="093B922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20,61</w:t>
                  </w:r>
                </w:p>
              </w:tc>
              <w:tc>
                <w:tcPr>
                  <w:tcW w:w="923" w:type="dxa"/>
                  <w:noWrap/>
                  <w:vAlign w:val="center"/>
                  <w:hideMark/>
                </w:tcPr>
                <w:p w14:paraId="4D63777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1.803.637</w:t>
                  </w:r>
                </w:p>
              </w:tc>
              <w:tc>
                <w:tcPr>
                  <w:tcW w:w="577" w:type="dxa"/>
                  <w:noWrap/>
                  <w:vAlign w:val="center"/>
                  <w:hideMark/>
                </w:tcPr>
                <w:p w14:paraId="7BEB66D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31,69</w:t>
                  </w:r>
                </w:p>
              </w:tc>
              <w:tc>
                <w:tcPr>
                  <w:tcW w:w="923" w:type="dxa"/>
                  <w:noWrap/>
                  <w:vAlign w:val="center"/>
                  <w:hideMark/>
                </w:tcPr>
                <w:p w14:paraId="10D48EE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2.078.292</w:t>
                  </w:r>
                </w:p>
              </w:tc>
              <w:tc>
                <w:tcPr>
                  <w:tcW w:w="577" w:type="dxa"/>
                  <w:noWrap/>
                  <w:vAlign w:val="center"/>
                  <w:hideMark/>
                </w:tcPr>
                <w:p w14:paraId="457A530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36,52</w:t>
                  </w:r>
                </w:p>
              </w:tc>
              <w:tc>
                <w:tcPr>
                  <w:tcW w:w="847" w:type="dxa"/>
                  <w:noWrap/>
                  <w:vAlign w:val="center"/>
                  <w:hideMark/>
                </w:tcPr>
                <w:p w14:paraId="00D05F6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259.867</w:t>
                  </w:r>
                </w:p>
              </w:tc>
              <w:tc>
                <w:tcPr>
                  <w:tcW w:w="576" w:type="dxa"/>
                  <w:noWrap/>
                  <w:vAlign w:val="center"/>
                  <w:hideMark/>
                </w:tcPr>
                <w:p w14:paraId="54E9CCA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4,57</w:t>
                  </w:r>
                </w:p>
              </w:tc>
              <w:tc>
                <w:tcPr>
                  <w:tcW w:w="847" w:type="dxa"/>
                  <w:noWrap/>
                  <w:vAlign w:val="center"/>
                  <w:hideMark/>
                </w:tcPr>
                <w:p w14:paraId="285D571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376.296</w:t>
                  </w:r>
                </w:p>
              </w:tc>
              <w:tc>
                <w:tcPr>
                  <w:tcW w:w="576" w:type="dxa"/>
                  <w:noWrap/>
                  <w:vAlign w:val="center"/>
                  <w:hideMark/>
                </w:tcPr>
                <w:p w14:paraId="1FE3280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6,61</w:t>
                  </w:r>
                </w:p>
              </w:tc>
              <w:tc>
                <w:tcPr>
                  <w:tcW w:w="923" w:type="dxa"/>
                  <w:noWrap/>
                  <w:vAlign w:val="center"/>
                  <w:hideMark/>
                </w:tcPr>
                <w:p w14:paraId="6882AAF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5.690.902</w:t>
                  </w:r>
                </w:p>
              </w:tc>
            </w:tr>
            <w:tr w:rsidR="003D222D" w:rsidRPr="00407326" w14:paraId="4B1B2B26" w14:textId="77777777" w:rsidTr="0089065B">
              <w:trPr>
                <w:trHeight w:val="284"/>
              </w:trPr>
              <w:tc>
                <w:tcPr>
                  <w:tcW w:w="469" w:type="dxa"/>
                  <w:vMerge/>
                  <w:vAlign w:val="center"/>
                  <w:hideMark/>
                </w:tcPr>
                <w:p w14:paraId="454BCEF8"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084FE2C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LOS MARTIRES</w:t>
                  </w:r>
                </w:p>
              </w:tc>
              <w:tc>
                <w:tcPr>
                  <w:tcW w:w="923" w:type="dxa"/>
                  <w:noWrap/>
                  <w:vAlign w:val="center"/>
                  <w:hideMark/>
                </w:tcPr>
                <w:p w14:paraId="7BBBA83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687.106</w:t>
                  </w:r>
                </w:p>
              </w:tc>
              <w:tc>
                <w:tcPr>
                  <w:tcW w:w="577" w:type="dxa"/>
                  <w:noWrap/>
                  <w:vAlign w:val="center"/>
                  <w:hideMark/>
                </w:tcPr>
                <w:p w14:paraId="6931EB9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58,59</w:t>
                  </w:r>
                </w:p>
              </w:tc>
              <w:tc>
                <w:tcPr>
                  <w:tcW w:w="923" w:type="dxa"/>
                  <w:noWrap/>
                  <w:vAlign w:val="center"/>
                  <w:hideMark/>
                </w:tcPr>
                <w:p w14:paraId="3B292D4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174.800</w:t>
                  </w:r>
                </w:p>
              </w:tc>
              <w:tc>
                <w:tcPr>
                  <w:tcW w:w="577" w:type="dxa"/>
                  <w:noWrap/>
                  <w:vAlign w:val="center"/>
                  <w:hideMark/>
                </w:tcPr>
                <w:p w14:paraId="35BA893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14,91</w:t>
                  </w:r>
                </w:p>
              </w:tc>
              <w:tc>
                <w:tcPr>
                  <w:tcW w:w="923" w:type="dxa"/>
                  <w:noWrap/>
                  <w:vAlign w:val="center"/>
                  <w:hideMark/>
                </w:tcPr>
                <w:p w14:paraId="502F7C1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189.605</w:t>
                  </w:r>
                </w:p>
              </w:tc>
              <w:tc>
                <w:tcPr>
                  <w:tcW w:w="577" w:type="dxa"/>
                  <w:noWrap/>
                  <w:vAlign w:val="center"/>
                  <w:hideMark/>
                </w:tcPr>
                <w:p w14:paraId="48B9630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16,17</w:t>
                  </w:r>
                </w:p>
              </w:tc>
              <w:tc>
                <w:tcPr>
                  <w:tcW w:w="847" w:type="dxa"/>
                  <w:noWrap/>
                  <w:vAlign w:val="center"/>
                  <w:hideMark/>
                </w:tcPr>
                <w:p w14:paraId="0B185B4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112.056</w:t>
                  </w:r>
                </w:p>
              </w:tc>
              <w:tc>
                <w:tcPr>
                  <w:tcW w:w="576" w:type="dxa"/>
                  <w:noWrap/>
                  <w:vAlign w:val="center"/>
                  <w:hideMark/>
                </w:tcPr>
                <w:p w14:paraId="4073AAC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9,56</w:t>
                  </w:r>
                </w:p>
              </w:tc>
              <w:tc>
                <w:tcPr>
                  <w:tcW w:w="847" w:type="dxa"/>
                  <w:noWrap/>
                  <w:vAlign w:val="center"/>
                  <w:hideMark/>
                </w:tcPr>
                <w:p w14:paraId="306BA6A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9.147</w:t>
                  </w:r>
                </w:p>
              </w:tc>
              <w:tc>
                <w:tcPr>
                  <w:tcW w:w="576" w:type="dxa"/>
                  <w:noWrap/>
                  <w:vAlign w:val="center"/>
                  <w:hideMark/>
                </w:tcPr>
                <w:p w14:paraId="2CE43E8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0,78</w:t>
                  </w:r>
                </w:p>
              </w:tc>
              <w:tc>
                <w:tcPr>
                  <w:tcW w:w="923" w:type="dxa"/>
                  <w:noWrap/>
                  <w:vAlign w:val="center"/>
                  <w:hideMark/>
                </w:tcPr>
                <w:p w14:paraId="4B3F012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1.172.714</w:t>
                  </w:r>
                </w:p>
              </w:tc>
            </w:tr>
            <w:tr w:rsidR="003D222D" w:rsidRPr="00407326" w14:paraId="5AD8E713" w14:textId="77777777" w:rsidTr="0089065B">
              <w:trPr>
                <w:trHeight w:val="284"/>
              </w:trPr>
              <w:tc>
                <w:tcPr>
                  <w:tcW w:w="469" w:type="dxa"/>
                  <w:vMerge/>
                  <w:vAlign w:val="center"/>
                  <w:hideMark/>
                </w:tcPr>
                <w:p w14:paraId="6C533AAD"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4FFEF1F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RAFAEL URIBE URIBE</w:t>
                  </w:r>
                </w:p>
              </w:tc>
              <w:tc>
                <w:tcPr>
                  <w:tcW w:w="923" w:type="dxa"/>
                  <w:noWrap/>
                  <w:vAlign w:val="center"/>
                  <w:hideMark/>
                </w:tcPr>
                <w:p w14:paraId="02945E0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947.793</w:t>
                  </w:r>
                </w:p>
              </w:tc>
              <w:tc>
                <w:tcPr>
                  <w:tcW w:w="577" w:type="dxa"/>
                  <w:noWrap/>
                  <w:vAlign w:val="center"/>
                  <w:hideMark/>
                </w:tcPr>
                <w:p w14:paraId="10E8043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30,76</w:t>
                  </w:r>
                </w:p>
              </w:tc>
              <w:tc>
                <w:tcPr>
                  <w:tcW w:w="923" w:type="dxa"/>
                  <w:noWrap/>
                  <w:vAlign w:val="center"/>
                  <w:hideMark/>
                </w:tcPr>
                <w:p w14:paraId="2FF68B6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693.733</w:t>
                  </w:r>
                </w:p>
              </w:tc>
              <w:tc>
                <w:tcPr>
                  <w:tcW w:w="577" w:type="dxa"/>
                  <w:noWrap/>
                  <w:vAlign w:val="center"/>
                  <w:hideMark/>
                </w:tcPr>
                <w:p w14:paraId="204DA0B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22,51</w:t>
                  </w:r>
                </w:p>
              </w:tc>
              <w:tc>
                <w:tcPr>
                  <w:tcW w:w="923" w:type="dxa"/>
                  <w:noWrap/>
                  <w:vAlign w:val="center"/>
                  <w:hideMark/>
                </w:tcPr>
                <w:p w14:paraId="5D1C5BB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1.136.154</w:t>
                  </w:r>
                </w:p>
              </w:tc>
              <w:tc>
                <w:tcPr>
                  <w:tcW w:w="577" w:type="dxa"/>
                  <w:noWrap/>
                  <w:vAlign w:val="center"/>
                  <w:hideMark/>
                </w:tcPr>
                <w:p w14:paraId="23F721E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36,87</w:t>
                  </w:r>
                </w:p>
              </w:tc>
              <w:tc>
                <w:tcPr>
                  <w:tcW w:w="847" w:type="dxa"/>
                  <w:noWrap/>
                  <w:vAlign w:val="center"/>
                  <w:hideMark/>
                </w:tcPr>
                <w:p w14:paraId="5ADD152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101.491</w:t>
                  </w:r>
                </w:p>
              </w:tc>
              <w:tc>
                <w:tcPr>
                  <w:tcW w:w="576" w:type="dxa"/>
                  <w:noWrap/>
                  <w:vAlign w:val="center"/>
                  <w:hideMark/>
                </w:tcPr>
                <w:p w14:paraId="6E82534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3,29</w:t>
                  </w:r>
                </w:p>
              </w:tc>
              <w:tc>
                <w:tcPr>
                  <w:tcW w:w="847" w:type="dxa"/>
                  <w:noWrap/>
                  <w:vAlign w:val="center"/>
                  <w:hideMark/>
                </w:tcPr>
                <w:p w14:paraId="18C10B1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202.480</w:t>
                  </w:r>
                </w:p>
              </w:tc>
              <w:tc>
                <w:tcPr>
                  <w:tcW w:w="576" w:type="dxa"/>
                  <w:noWrap/>
                  <w:vAlign w:val="center"/>
                  <w:hideMark/>
                </w:tcPr>
                <w:p w14:paraId="40D3D5A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6,57</w:t>
                  </w:r>
                </w:p>
              </w:tc>
              <w:tc>
                <w:tcPr>
                  <w:tcW w:w="923" w:type="dxa"/>
                  <w:noWrap/>
                  <w:vAlign w:val="center"/>
                  <w:hideMark/>
                </w:tcPr>
                <w:p w14:paraId="19B89FD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3.081.651</w:t>
                  </w:r>
                </w:p>
              </w:tc>
            </w:tr>
            <w:tr w:rsidR="003D222D" w:rsidRPr="00407326" w14:paraId="3219E326" w14:textId="77777777" w:rsidTr="0089065B">
              <w:trPr>
                <w:trHeight w:val="284"/>
              </w:trPr>
              <w:tc>
                <w:tcPr>
                  <w:tcW w:w="469" w:type="dxa"/>
                  <w:vMerge/>
                  <w:vAlign w:val="center"/>
                  <w:hideMark/>
                </w:tcPr>
                <w:p w14:paraId="4E25BA4A"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1868826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TEUSAQUILLO</w:t>
                  </w:r>
                </w:p>
              </w:tc>
              <w:tc>
                <w:tcPr>
                  <w:tcW w:w="923" w:type="dxa"/>
                  <w:noWrap/>
                  <w:vAlign w:val="center"/>
                  <w:hideMark/>
                </w:tcPr>
                <w:p w14:paraId="7C60456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1.194.729</w:t>
                  </w:r>
                </w:p>
              </w:tc>
              <w:tc>
                <w:tcPr>
                  <w:tcW w:w="577" w:type="dxa"/>
                  <w:noWrap/>
                  <w:vAlign w:val="center"/>
                  <w:hideMark/>
                </w:tcPr>
                <w:p w14:paraId="14531D9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27,81</w:t>
                  </w:r>
                </w:p>
              </w:tc>
              <w:tc>
                <w:tcPr>
                  <w:tcW w:w="923" w:type="dxa"/>
                  <w:noWrap/>
                  <w:vAlign w:val="center"/>
                  <w:hideMark/>
                </w:tcPr>
                <w:p w14:paraId="53A2107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555.910</w:t>
                  </w:r>
                </w:p>
              </w:tc>
              <w:tc>
                <w:tcPr>
                  <w:tcW w:w="577" w:type="dxa"/>
                  <w:noWrap/>
                  <w:vAlign w:val="center"/>
                  <w:hideMark/>
                </w:tcPr>
                <w:p w14:paraId="0B5EF92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12,94</w:t>
                  </w:r>
                </w:p>
              </w:tc>
              <w:tc>
                <w:tcPr>
                  <w:tcW w:w="923" w:type="dxa"/>
                  <w:noWrap/>
                  <w:vAlign w:val="center"/>
                  <w:hideMark/>
                </w:tcPr>
                <w:p w14:paraId="5588348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1.835.012</w:t>
                  </w:r>
                </w:p>
              </w:tc>
              <w:tc>
                <w:tcPr>
                  <w:tcW w:w="577" w:type="dxa"/>
                  <w:noWrap/>
                  <w:vAlign w:val="center"/>
                  <w:hideMark/>
                </w:tcPr>
                <w:p w14:paraId="65546BE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42,72</w:t>
                  </w:r>
                </w:p>
              </w:tc>
              <w:tc>
                <w:tcPr>
                  <w:tcW w:w="847" w:type="dxa"/>
                  <w:noWrap/>
                  <w:vAlign w:val="center"/>
                  <w:hideMark/>
                </w:tcPr>
                <w:p w14:paraId="72BC214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681.571</w:t>
                  </w:r>
                </w:p>
              </w:tc>
              <w:tc>
                <w:tcPr>
                  <w:tcW w:w="576" w:type="dxa"/>
                  <w:noWrap/>
                  <w:vAlign w:val="center"/>
                  <w:hideMark/>
                </w:tcPr>
                <w:p w14:paraId="3654BE7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15,87</w:t>
                  </w:r>
                </w:p>
              </w:tc>
              <w:tc>
                <w:tcPr>
                  <w:tcW w:w="847" w:type="dxa"/>
                  <w:noWrap/>
                  <w:vAlign w:val="center"/>
                  <w:hideMark/>
                </w:tcPr>
                <w:p w14:paraId="6C1C8F4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28.261</w:t>
                  </w:r>
                </w:p>
              </w:tc>
              <w:tc>
                <w:tcPr>
                  <w:tcW w:w="576" w:type="dxa"/>
                  <w:noWrap/>
                  <w:vAlign w:val="center"/>
                  <w:hideMark/>
                </w:tcPr>
                <w:p w14:paraId="1EB0CC9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0,66</w:t>
                  </w:r>
                </w:p>
              </w:tc>
              <w:tc>
                <w:tcPr>
                  <w:tcW w:w="923" w:type="dxa"/>
                  <w:noWrap/>
                  <w:vAlign w:val="center"/>
                  <w:hideMark/>
                </w:tcPr>
                <w:p w14:paraId="7FA683C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4.295.484</w:t>
                  </w:r>
                </w:p>
              </w:tc>
            </w:tr>
            <w:tr w:rsidR="003D222D" w:rsidRPr="00407326" w14:paraId="58AD9DD0" w14:textId="77777777" w:rsidTr="0089065B">
              <w:trPr>
                <w:trHeight w:val="284"/>
              </w:trPr>
              <w:tc>
                <w:tcPr>
                  <w:tcW w:w="469" w:type="dxa"/>
                  <w:vMerge/>
                  <w:vAlign w:val="center"/>
                  <w:hideMark/>
                </w:tcPr>
                <w:p w14:paraId="262C06D7"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020F3E6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TUNJUELITO</w:t>
                  </w:r>
                </w:p>
              </w:tc>
              <w:tc>
                <w:tcPr>
                  <w:tcW w:w="923" w:type="dxa"/>
                  <w:noWrap/>
                  <w:vAlign w:val="center"/>
                  <w:hideMark/>
                </w:tcPr>
                <w:p w14:paraId="1DD89B4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547.932</w:t>
                  </w:r>
                </w:p>
              </w:tc>
              <w:tc>
                <w:tcPr>
                  <w:tcW w:w="577" w:type="dxa"/>
                  <w:noWrap/>
                  <w:vAlign w:val="center"/>
                  <w:hideMark/>
                </w:tcPr>
                <w:p w14:paraId="19CABC2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26,10</w:t>
                  </w:r>
                </w:p>
              </w:tc>
              <w:tc>
                <w:tcPr>
                  <w:tcW w:w="923" w:type="dxa"/>
                  <w:noWrap/>
                  <w:vAlign w:val="center"/>
                  <w:hideMark/>
                </w:tcPr>
                <w:p w14:paraId="11A20E1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476.096</w:t>
                  </w:r>
                </w:p>
              </w:tc>
              <w:tc>
                <w:tcPr>
                  <w:tcW w:w="577" w:type="dxa"/>
                  <w:noWrap/>
                  <w:vAlign w:val="center"/>
                  <w:hideMark/>
                </w:tcPr>
                <w:p w14:paraId="1102AED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22,68</w:t>
                  </w:r>
                </w:p>
              </w:tc>
              <w:tc>
                <w:tcPr>
                  <w:tcW w:w="923" w:type="dxa"/>
                  <w:noWrap/>
                  <w:vAlign w:val="center"/>
                  <w:hideMark/>
                </w:tcPr>
                <w:p w14:paraId="2EF95F7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902.204</w:t>
                  </w:r>
                </w:p>
              </w:tc>
              <w:tc>
                <w:tcPr>
                  <w:tcW w:w="577" w:type="dxa"/>
                  <w:noWrap/>
                  <w:vAlign w:val="center"/>
                  <w:hideMark/>
                </w:tcPr>
                <w:p w14:paraId="2FCF51E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42,98</w:t>
                  </w:r>
                </w:p>
              </w:tc>
              <w:tc>
                <w:tcPr>
                  <w:tcW w:w="847" w:type="dxa"/>
                  <w:noWrap/>
                  <w:vAlign w:val="center"/>
                  <w:hideMark/>
                </w:tcPr>
                <w:p w14:paraId="3F85312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135.886</w:t>
                  </w:r>
                </w:p>
              </w:tc>
              <w:tc>
                <w:tcPr>
                  <w:tcW w:w="576" w:type="dxa"/>
                  <w:noWrap/>
                  <w:vAlign w:val="center"/>
                  <w:hideMark/>
                </w:tcPr>
                <w:p w14:paraId="73BB8E2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6,47</w:t>
                  </w:r>
                </w:p>
              </w:tc>
              <w:tc>
                <w:tcPr>
                  <w:tcW w:w="847" w:type="dxa"/>
                  <w:noWrap/>
                  <w:vAlign w:val="center"/>
                  <w:hideMark/>
                </w:tcPr>
                <w:p w14:paraId="7D48E74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36.952</w:t>
                  </w:r>
                </w:p>
              </w:tc>
              <w:tc>
                <w:tcPr>
                  <w:tcW w:w="576" w:type="dxa"/>
                  <w:noWrap/>
                  <w:vAlign w:val="center"/>
                  <w:hideMark/>
                </w:tcPr>
                <w:p w14:paraId="70DD4D5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1,76</w:t>
                  </w:r>
                </w:p>
              </w:tc>
              <w:tc>
                <w:tcPr>
                  <w:tcW w:w="923" w:type="dxa"/>
                  <w:noWrap/>
                  <w:vAlign w:val="center"/>
                  <w:hideMark/>
                </w:tcPr>
                <w:p w14:paraId="74ED8FA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2.099.070</w:t>
                  </w:r>
                </w:p>
              </w:tc>
            </w:tr>
            <w:tr w:rsidR="003D222D" w:rsidRPr="00407326" w14:paraId="46D5D2DE" w14:textId="77777777" w:rsidTr="0089065B">
              <w:trPr>
                <w:trHeight w:val="284"/>
              </w:trPr>
              <w:tc>
                <w:tcPr>
                  <w:tcW w:w="469" w:type="dxa"/>
                  <w:vMerge/>
                  <w:vAlign w:val="center"/>
                  <w:hideMark/>
                </w:tcPr>
                <w:p w14:paraId="178C16CC"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7453489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PUENTE ARANDA</w:t>
                  </w:r>
                </w:p>
              </w:tc>
              <w:tc>
                <w:tcPr>
                  <w:tcW w:w="923" w:type="dxa"/>
                  <w:noWrap/>
                  <w:vAlign w:val="center"/>
                  <w:hideMark/>
                </w:tcPr>
                <w:p w14:paraId="3A153A8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1.612.657</w:t>
                  </w:r>
                </w:p>
              </w:tc>
              <w:tc>
                <w:tcPr>
                  <w:tcW w:w="577" w:type="dxa"/>
                  <w:noWrap/>
                  <w:vAlign w:val="center"/>
                  <w:hideMark/>
                </w:tcPr>
                <w:p w14:paraId="5B72126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39,11</w:t>
                  </w:r>
                </w:p>
              </w:tc>
              <w:tc>
                <w:tcPr>
                  <w:tcW w:w="923" w:type="dxa"/>
                  <w:noWrap/>
                  <w:vAlign w:val="center"/>
                  <w:hideMark/>
                </w:tcPr>
                <w:p w14:paraId="42389AFC"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895.993</w:t>
                  </w:r>
                </w:p>
              </w:tc>
              <w:tc>
                <w:tcPr>
                  <w:tcW w:w="577" w:type="dxa"/>
                  <w:noWrap/>
                  <w:vAlign w:val="center"/>
                  <w:hideMark/>
                </w:tcPr>
                <w:p w14:paraId="109E9DC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21,73</w:t>
                  </w:r>
                </w:p>
              </w:tc>
              <w:tc>
                <w:tcPr>
                  <w:tcW w:w="923" w:type="dxa"/>
                  <w:noWrap/>
                  <w:vAlign w:val="center"/>
                  <w:hideMark/>
                </w:tcPr>
                <w:p w14:paraId="301781C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927.490</w:t>
                  </w:r>
                </w:p>
              </w:tc>
              <w:tc>
                <w:tcPr>
                  <w:tcW w:w="577" w:type="dxa"/>
                  <w:noWrap/>
                  <w:vAlign w:val="center"/>
                  <w:hideMark/>
                </w:tcPr>
                <w:p w14:paraId="10DBA39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22,49</w:t>
                  </w:r>
                </w:p>
              </w:tc>
              <w:tc>
                <w:tcPr>
                  <w:tcW w:w="847" w:type="dxa"/>
                  <w:noWrap/>
                  <w:vAlign w:val="center"/>
                  <w:hideMark/>
                </w:tcPr>
                <w:p w14:paraId="5520877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610.300</w:t>
                  </w:r>
                </w:p>
              </w:tc>
              <w:tc>
                <w:tcPr>
                  <w:tcW w:w="576" w:type="dxa"/>
                  <w:noWrap/>
                  <w:vAlign w:val="center"/>
                  <w:hideMark/>
                </w:tcPr>
                <w:p w14:paraId="5BF9BA5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14,80</w:t>
                  </w:r>
                </w:p>
              </w:tc>
              <w:tc>
                <w:tcPr>
                  <w:tcW w:w="847" w:type="dxa"/>
                  <w:noWrap/>
                  <w:vAlign w:val="center"/>
                  <w:hideMark/>
                </w:tcPr>
                <w:p w14:paraId="166F95B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77.183</w:t>
                  </w:r>
                </w:p>
              </w:tc>
              <w:tc>
                <w:tcPr>
                  <w:tcW w:w="576" w:type="dxa"/>
                  <w:noWrap/>
                  <w:vAlign w:val="center"/>
                  <w:hideMark/>
                </w:tcPr>
                <w:p w14:paraId="51CE969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1,87</w:t>
                  </w:r>
                </w:p>
              </w:tc>
              <w:tc>
                <w:tcPr>
                  <w:tcW w:w="923" w:type="dxa"/>
                  <w:noWrap/>
                  <w:vAlign w:val="center"/>
                  <w:hideMark/>
                </w:tcPr>
                <w:p w14:paraId="7D732EC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4.123.623</w:t>
                  </w:r>
                </w:p>
              </w:tc>
            </w:tr>
            <w:tr w:rsidR="003D222D" w:rsidRPr="00407326" w14:paraId="1D10F99F" w14:textId="77777777" w:rsidTr="0089065B">
              <w:trPr>
                <w:trHeight w:val="284"/>
              </w:trPr>
              <w:tc>
                <w:tcPr>
                  <w:tcW w:w="469" w:type="dxa"/>
                  <w:vMerge w:val="restart"/>
                  <w:noWrap/>
                  <w:vAlign w:val="center"/>
                  <w:hideMark/>
                </w:tcPr>
                <w:p w14:paraId="14077B5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w:t>
                  </w:r>
                </w:p>
              </w:tc>
              <w:tc>
                <w:tcPr>
                  <w:tcW w:w="1092" w:type="dxa"/>
                  <w:noWrap/>
                  <w:vAlign w:val="center"/>
                  <w:hideMark/>
                </w:tcPr>
                <w:p w14:paraId="7E14B47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FONTIBON</w:t>
                  </w:r>
                </w:p>
              </w:tc>
              <w:tc>
                <w:tcPr>
                  <w:tcW w:w="923" w:type="dxa"/>
                  <w:noWrap/>
                  <w:vAlign w:val="center"/>
                  <w:hideMark/>
                </w:tcPr>
                <w:p w14:paraId="7B5D1C7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1.639.982</w:t>
                  </w:r>
                </w:p>
              </w:tc>
              <w:tc>
                <w:tcPr>
                  <w:tcW w:w="577" w:type="dxa"/>
                  <w:noWrap/>
                  <w:vAlign w:val="center"/>
                  <w:hideMark/>
                </w:tcPr>
                <w:p w14:paraId="3E19E13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32,01</w:t>
                  </w:r>
                </w:p>
              </w:tc>
              <w:tc>
                <w:tcPr>
                  <w:tcW w:w="923" w:type="dxa"/>
                  <w:noWrap/>
                  <w:vAlign w:val="center"/>
                  <w:hideMark/>
                </w:tcPr>
                <w:p w14:paraId="01E1C8A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1.097.623</w:t>
                  </w:r>
                </w:p>
              </w:tc>
              <w:tc>
                <w:tcPr>
                  <w:tcW w:w="577" w:type="dxa"/>
                  <w:noWrap/>
                  <w:vAlign w:val="center"/>
                  <w:hideMark/>
                </w:tcPr>
                <w:p w14:paraId="4DDCA2E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21,42</w:t>
                  </w:r>
                </w:p>
              </w:tc>
              <w:tc>
                <w:tcPr>
                  <w:tcW w:w="923" w:type="dxa"/>
                  <w:noWrap/>
                  <w:vAlign w:val="center"/>
                  <w:hideMark/>
                </w:tcPr>
                <w:p w14:paraId="2462AD7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1.503.029</w:t>
                  </w:r>
                </w:p>
              </w:tc>
              <w:tc>
                <w:tcPr>
                  <w:tcW w:w="577" w:type="dxa"/>
                  <w:noWrap/>
                  <w:vAlign w:val="center"/>
                  <w:hideMark/>
                </w:tcPr>
                <w:p w14:paraId="78A5C9D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29,34</w:t>
                  </w:r>
                </w:p>
              </w:tc>
              <w:tc>
                <w:tcPr>
                  <w:tcW w:w="847" w:type="dxa"/>
                  <w:noWrap/>
                  <w:vAlign w:val="center"/>
                  <w:hideMark/>
                </w:tcPr>
                <w:p w14:paraId="0B3DBAA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794.299</w:t>
                  </w:r>
                </w:p>
              </w:tc>
              <w:tc>
                <w:tcPr>
                  <w:tcW w:w="576" w:type="dxa"/>
                  <w:noWrap/>
                  <w:vAlign w:val="center"/>
                  <w:hideMark/>
                </w:tcPr>
                <w:p w14:paraId="5A2ED90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15,50</w:t>
                  </w:r>
                </w:p>
              </w:tc>
              <w:tc>
                <w:tcPr>
                  <w:tcW w:w="847" w:type="dxa"/>
                  <w:noWrap/>
                  <w:vAlign w:val="center"/>
                  <w:hideMark/>
                </w:tcPr>
                <w:p w14:paraId="524805F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88.535</w:t>
                  </w:r>
                </w:p>
              </w:tc>
              <w:tc>
                <w:tcPr>
                  <w:tcW w:w="576" w:type="dxa"/>
                  <w:noWrap/>
                  <w:vAlign w:val="center"/>
                  <w:hideMark/>
                </w:tcPr>
                <w:p w14:paraId="301A495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1,73</w:t>
                  </w:r>
                </w:p>
              </w:tc>
              <w:tc>
                <w:tcPr>
                  <w:tcW w:w="923" w:type="dxa"/>
                  <w:noWrap/>
                  <w:vAlign w:val="center"/>
                  <w:hideMark/>
                </w:tcPr>
                <w:p w14:paraId="7B7D9D8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5.123.469</w:t>
                  </w:r>
                </w:p>
              </w:tc>
            </w:tr>
            <w:tr w:rsidR="003D222D" w:rsidRPr="00407326" w14:paraId="6A2BC693" w14:textId="77777777" w:rsidTr="0089065B">
              <w:trPr>
                <w:trHeight w:val="284"/>
              </w:trPr>
              <w:tc>
                <w:tcPr>
                  <w:tcW w:w="469" w:type="dxa"/>
                  <w:vMerge/>
                  <w:vAlign w:val="center"/>
                  <w:hideMark/>
                </w:tcPr>
                <w:p w14:paraId="2F44F772"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03D58A1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KENNEDY</w:t>
                  </w:r>
                </w:p>
              </w:tc>
              <w:tc>
                <w:tcPr>
                  <w:tcW w:w="923" w:type="dxa"/>
                  <w:noWrap/>
                  <w:vAlign w:val="center"/>
                  <w:hideMark/>
                </w:tcPr>
                <w:p w14:paraId="322028C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2.847.021</w:t>
                  </w:r>
                </w:p>
              </w:tc>
              <w:tc>
                <w:tcPr>
                  <w:tcW w:w="577" w:type="dxa"/>
                  <w:noWrap/>
                  <w:vAlign w:val="center"/>
                  <w:hideMark/>
                </w:tcPr>
                <w:p w14:paraId="16C8C3D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31,02</w:t>
                  </w:r>
                </w:p>
              </w:tc>
              <w:tc>
                <w:tcPr>
                  <w:tcW w:w="923" w:type="dxa"/>
                  <w:noWrap/>
                  <w:vAlign w:val="center"/>
                  <w:hideMark/>
                </w:tcPr>
                <w:p w14:paraId="2F0CEFE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2.402.742</w:t>
                  </w:r>
                </w:p>
              </w:tc>
              <w:tc>
                <w:tcPr>
                  <w:tcW w:w="577" w:type="dxa"/>
                  <w:noWrap/>
                  <w:vAlign w:val="center"/>
                  <w:hideMark/>
                </w:tcPr>
                <w:p w14:paraId="1E5B8B7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26,18</w:t>
                  </w:r>
                </w:p>
              </w:tc>
              <w:tc>
                <w:tcPr>
                  <w:tcW w:w="923" w:type="dxa"/>
                  <w:noWrap/>
                  <w:vAlign w:val="center"/>
                  <w:hideMark/>
                </w:tcPr>
                <w:p w14:paraId="3902305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2.871.542</w:t>
                  </w:r>
                </w:p>
              </w:tc>
              <w:tc>
                <w:tcPr>
                  <w:tcW w:w="577" w:type="dxa"/>
                  <w:noWrap/>
                  <w:vAlign w:val="center"/>
                  <w:hideMark/>
                </w:tcPr>
                <w:p w14:paraId="2404765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31,29</w:t>
                  </w:r>
                </w:p>
              </w:tc>
              <w:tc>
                <w:tcPr>
                  <w:tcW w:w="847" w:type="dxa"/>
                  <w:noWrap/>
                  <w:vAlign w:val="center"/>
                  <w:hideMark/>
                </w:tcPr>
                <w:p w14:paraId="5A3C6BB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686.953</w:t>
                  </w:r>
                </w:p>
              </w:tc>
              <w:tc>
                <w:tcPr>
                  <w:tcW w:w="576" w:type="dxa"/>
                  <w:noWrap/>
                  <w:vAlign w:val="center"/>
                  <w:hideMark/>
                </w:tcPr>
                <w:p w14:paraId="5AFD980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7,49</w:t>
                  </w:r>
                </w:p>
              </w:tc>
              <w:tc>
                <w:tcPr>
                  <w:tcW w:w="847" w:type="dxa"/>
                  <w:noWrap/>
                  <w:vAlign w:val="center"/>
                  <w:hideMark/>
                </w:tcPr>
                <w:p w14:paraId="4DBE667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368.446</w:t>
                  </w:r>
                </w:p>
              </w:tc>
              <w:tc>
                <w:tcPr>
                  <w:tcW w:w="576" w:type="dxa"/>
                  <w:noWrap/>
                  <w:vAlign w:val="center"/>
                  <w:hideMark/>
                </w:tcPr>
                <w:p w14:paraId="1C6DAAD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4,02</w:t>
                  </w:r>
                </w:p>
              </w:tc>
              <w:tc>
                <w:tcPr>
                  <w:tcW w:w="923" w:type="dxa"/>
                  <w:noWrap/>
                  <w:vAlign w:val="center"/>
                  <w:hideMark/>
                </w:tcPr>
                <w:p w14:paraId="3640ACA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9.176.705</w:t>
                  </w:r>
                </w:p>
              </w:tc>
            </w:tr>
            <w:tr w:rsidR="003D222D" w:rsidRPr="00407326" w14:paraId="38D816CD" w14:textId="77777777" w:rsidTr="0089065B">
              <w:trPr>
                <w:trHeight w:val="284"/>
              </w:trPr>
              <w:tc>
                <w:tcPr>
                  <w:tcW w:w="469" w:type="dxa"/>
                  <w:vMerge w:val="restart"/>
                  <w:noWrap/>
                  <w:vAlign w:val="center"/>
                  <w:hideMark/>
                </w:tcPr>
                <w:p w14:paraId="2C6DDBA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w:t>
                  </w:r>
                </w:p>
              </w:tc>
              <w:tc>
                <w:tcPr>
                  <w:tcW w:w="1092" w:type="dxa"/>
                  <w:noWrap/>
                  <w:vAlign w:val="center"/>
                  <w:hideMark/>
                </w:tcPr>
                <w:p w14:paraId="0D9179B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BARRIOS UNIDOS</w:t>
                  </w:r>
                </w:p>
              </w:tc>
              <w:tc>
                <w:tcPr>
                  <w:tcW w:w="923" w:type="dxa"/>
                  <w:noWrap/>
                  <w:vAlign w:val="center"/>
                  <w:hideMark/>
                </w:tcPr>
                <w:p w14:paraId="20F7B46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1.154.199</w:t>
                  </w:r>
                </w:p>
              </w:tc>
              <w:tc>
                <w:tcPr>
                  <w:tcW w:w="577" w:type="dxa"/>
                  <w:noWrap/>
                  <w:vAlign w:val="center"/>
                  <w:hideMark/>
                </w:tcPr>
                <w:p w14:paraId="59D0B97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33,37</w:t>
                  </w:r>
                </w:p>
              </w:tc>
              <w:tc>
                <w:tcPr>
                  <w:tcW w:w="923" w:type="dxa"/>
                  <w:noWrap/>
                  <w:vAlign w:val="center"/>
                  <w:hideMark/>
                </w:tcPr>
                <w:p w14:paraId="37681992"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346.510</w:t>
                  </w:r>
                </w:p>
              </w:tc>
              <w:tc>
                <w:tcPr>
                  <w:tcW w:w="577" w:type="dxa"/>
                  <w:noWrap/>
                  <w:vAlign w:val="center"/>
                  <w:hideMark/>
                </w:tcPr>
                <w:p w14:paraId="2FA9BBE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10,02</w:t>
                  </w:r>
                </w:p>
              </w:tc>
              <w:tc>
                <w:tcPr>
                  <w:tcW w:w="923" w:type="dxa"/>
                  <w:noWrap/>
                  <w:vAlign w:val="center"/>
                  <w:hideMark/>
                </w:tcPr>
                <w:p w14:paraId="1D993EF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1.550.595</w:t>
                  </w:r>
                </w:p>
              </w:tc>
              <w:tc>
                <w:tcPr>
                  <w:tcW w:w="577" w:type="dxa"/>
                  <w:noWrap/>
                  <w:vAlign w:val="center"/>
                  <w:hideMark/>
                </w:tcPr>
                <w:p w14:paraId="1B1070B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44,83</w:t>
                  </w:r>
                </w:p>
              </w:tc>
              <w:tc>
                <w:tcPr>
                  <w:tcW w:w="847" w:type="dxa"/>
                  <w:noWrap/>
                  <w:vAlign w:val="center"/>
                  <w:hideMark/>
                </w:tcPr>
                <w:p w14:paraId="60C16CD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385.544</w:t>
                  </w:r>
                </w:p>
              </w:tc>
              <w:tc>
                <w:tcPr>
                  <w:tcW w:w="576" w:type="dxa"/>
                  <w:noWrap/>
                  <w:vAlign w:val="center"/>
                  <w:hideMark/>
                </w:tcPr>
                <w:p w14:paraId="7779ECD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11,15</w:t>
                  </w:r>
                </w:p>
              </w:tc>
              <w:tc>
                <w:tcPr>
                  <w:tcW w:w="847" w:type="dxa"/>
                  <w:noWrap/>
                  <w:vAlign w:val="center"/>
                  <w:hideMark/>
                </w:tcPr>
                <w:p w14:paraId="1B80DC4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21.936</w:t>
                  </w:r>
                </w:p>
              </w:tc>
              <w:tc>
                <w:tcPr>
                  <w:tcW w:w="576" w:type="dxa"/>
                  <w:noWrap/>
                  <w:vAlign w:val="center"/>
                  <w:hideMark/>
                </w:tcPr>
                <w:p w14:paraId="398FBC0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0,63</w:t>
                  </w:r>
                </w:p>
              </w:tc>
              <w:tc>
                <w:tcPr>
                  <w:tcW w:w="923" w:type="dxa"/>
                  <w:noWrap/>
                  <w:vAlign w:val="center"/>
                  <w:hideMark/>
                </w:tcPr>
                <w:p w14:paraId="5A2E2F44"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3.458.785</w:t>
                  </w:r>
                </w:p>
              </w:tc>
            </w:tr>
            <w:tr w:rsidR="003D222D" w:rsidRPr="00407326" w14:paraId="021DA782" w14:textId="77777777" w:rsidTr="0089065B">
              <w:trPr>
                <w:trHeight w:val="284"/>
              </w:trPr>
              <w:tc>
                <w:tcPr>
                  <w:tcW w:w="469" w:type="dxa"/>
                  <w:vMerge/>
                  <w:vAlign w:val="center"/>
                  <w:hideMark/>
                </w:tcPr>
                <w:p w14:paraId="54EF7ACE" w14:textId="77777777" w:rsidR="00407326" w:rsidRPr="00407326" w:rsidRDefault="00407326" w:rsidP="00407326">
                  <w:pPr>
                    <w:jc w:val="center"/>
                    <w:rPr>
                      <w:rFonts w:eastAsia="Times New Roman" w:cstheme="minorHAnsi"/>
                      <w:sz w:val="16"/>
                      <w:szCs w:val="16"/>
                      <w:lang w:eastAsia="es-CO"/>
                    </w:rPr>
                  </w:pPr>
                </w:p>
              </w:tc>
              <w:tc>
                <w:tcPr>
                  <w:tcW w:w="1092" w:type="dxa"/>
                  <w:noWrap/>
                  <w:vAlign w:val="center"/>
                  <w:hideMark/>
                </w:tcPr>
                <w:p w14:paraId="024723D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ENGATIVA</w:t>
                  </w:r>
                </w:p>
              </w:tc>
              <w:tc>
                <w:tcPr>
                  <w:tcW w:w="923" w:type="dxa"/>
                  <w:noWrap/>
                  <w:vAlign w:val="center"/>
                  <w:hideMark/>
                </w:tcPr>
                <w:p w14:paraId="7E37351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2.424.831</w:t>
                  </w:r>
                </w:p>
              </w:tc>
              <w:tc>
                <w:tcPr>
                  <w:tcW w:w="577" w:type="dxa"/>
                  <w:noWrap/>
                  <w:vAlign w:val="center"/>
                  <w:hideMark/>
                </w:tcPr>
                <w:p w14:paraId="26FBA2F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26,16</w:t>
                  </w:r>
                </w:p>
              </w:tc>
              <w:tc>
                <w:tcPr>
                  <w:tcW w:w="923" w:type="dxa"/>
                  <w:noWrap/>
                  <w:vAlign w:val="center"/>
                  <w:hideMark/>
                </w:tcPr>
                <w:p w14:paraId="1EA7F41D"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2.490.546</w:t>
                  </w:r>
                </w:p>
              </w:tc>
              <w:tc>
                <w:tcPr>
                  <w:tcW w:w="577" w:type="dxa"/>
                  <w:noWrap/>
                  <w:vAlign w:val="center"/>
                  <w:hideMark/>
                </w:tcPr>
                <w:p w14:paraId="2C4CC53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26,87</w:t>
                  </w:r>
                </w:p>
              </w:tc>
              <w:tc>
                <w:tcPr>
                  <w:tcW w:w="923" w:type="dxa"/>
                  <w:noWrap/>
                  <w:vAlign w:val="center"/>
                  <w:hideMark/>
                </w:tcPr>
                <w:p w14:paraId="1836B02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3.435.009</w:t>
                  </w:r>
                </w:p>
              </w:tc>
              <w:tc>
                <w:tcPr>
                  <w:tcW w:w="577" w:type="dxa"/>
                  <w:noWrap/>
                  <w:vAlign w:val="center"/>
                  <w:hideMark/>
                </w:tcPr>
                <w:p w14:paraId="0511054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37,06</w:t>
                  </w:r>
                </w:p>
              </w:tc>
              <w:tc>
                <w:tcPr>
                  <w:tcW w:w="847" w:type="dxa"/>
                  <w:noWrap/>
                  <w:vAlign w:val="center"/>
                  <w:hideMark/>
                </w:tcPr>
                <w:p w14:paraId="7904AD0A"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508.173</w:t>
                  </w:r>
                </w:p>
              </w:tc>
              <w:tc>
                <w:tcPr>
                  <w:tcW w:w="576" w:type="dxa"/>
                  <w:noWrap/>
                  <w:vAlign w:val="center"/>
                  <w:hideMark/>
                </w:tcPr>
                <w:p w14:paraId="436F4B93"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5,48</w:t>
                  </w:r>
                </w:p>
              </w:tc>
              <w:tc>
                <w:tcPr>
                  <w:tcW w:w="847" w:type="dxa"/>
                  <w:noWrap/>
                  <w:vAlign w:val="center"/>
                  <w:hideMark/>
                </w:tcPr>
                <w:p w14:paraId="1FB3127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410.326</w:t>
                  </w:r>
                </w:p>
              </w:tc>
              <w:tc>
                <w:tcPr>
                  <w:tcW w:w="576" w:type="dxa"/>
                  <w:noWrap/>
                  <w:vAlign w:val="center"/>
                  <w:hideMark/>
                </w:tcPr>
                <w:p w14:paraId="33D7D3F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4,43</w:t>
                  </w:r>
                </w:p>
              </w:tc>
              <w:tc>
                <w:tcPr>
                  <w:tcW w:w="923" w:type="dxa"/>
                  <w:noWrap/>
                  <w:vAlign w:val="center"/>
                  <w:hideMark/>
                </w:tcPr>
                <w:p w14:paraId="79EC87A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9.268.886</w:t>
                  </w:r>
                </w:p>
              </w:tc>
            </w:tr>
            <w:tr w:rsidR="003D222D" w:rsidRPr="00407326" w14:paraId="698732AF" w14:textId="77777777" w:rsidTr="0089065B">
              <w:trPr>
                <w:trHeight w:val="284"/>
              </w:trPr>
              <w:tc>
                <w:tcPr>
                  <w:tcW w:w="469" w:type="dxa"/>
                  <w:noWrap/>
                  <w:vAlign w:val="center"/>
                  <w:hideMark/>
                </w:tcPr>
                <w:p w14:paraId="46AFC76B"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w:t>
                  </w:r>
                </w:p>
              </w:tc>
              <w:tc>
                <w:tcPr>
                  <w:tcW w:w="1092" w:type="dxa"/>
                  <w:noWrap/>
                  <w:vAlign w:val="center"/>
                  <w:hideMark/>
                </w:tcPr>
                <w:p w14:paraId="60823F9E"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SUBA</w:t>
                  </w:r>
                </w:p>
              </w:tc>
              <w:tc>
                <w:tcPr>
                  <w:tcW w:w="923" w:type="dxa"/>
                  <w:noWrap/>
                  <w:vAlign w:val="center"/>
                  <w:hideMark/>
                </w:tcPr>
                <w:p w14:paraId="7FCF88E1"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3.099.074</w:t>
                  </w:r>
                </w:p>
              </w:tc>
              <w:tc>
                <w:tcPr>
                  <w:tcW w:w="577" w:type="dxa"/>
                  <w:noWrap/>
                  <w:vAlign w:val="center"/>
                  <w:hideMark/>
                </w:tcPr>
                <w:p w14:paraId="57C322F0"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25,44</w:t>
                  </w:r>
                </w:p>
              </w:tc>
              <w:tc>
                <w:tcPr>
                  <w:tcW w:w="923" w:type="dxa"/>
                  <w:noWrap/>
                  <w:vAlign w:val="center"/>
                  <w:hideMark/>
                </w:tcPr>
                <w:p w14:paraId="74202D1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3.613.504</w:t>
                  </w:r>
                </w:p>
              </w:tc>
              <w:tc>
                <w:tcPr>
                  <w:tcW w:w="577" w:type="dxa"/>
                  <w:noWrap/>
                  <w:vAlign w:val="center"/>
                  <w:hideMark/>
                </w:tcPr>
                <w:p w14:paraId="116FF999"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29,66</w:t>
                  </w:r>
                </w:p>
              </w:tc>
              <w:tc>
                <w:tcPr>
                  <w:tcW w:w="923" w:type="dxa"/>
                  <w:noWrap/>
                  <w:vAlign w:val="center"/>
                  <w:hideMark/>
                </w:tcPr>
                <w:p w14:paraId="0FC7157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4.528.720</w:t>
                  </w:r>
                </w:p>
              </w:tc>
              <w:tc>
                <w:tcPr>
                  <w:tcW w:w="577" w:type="dxa"/>
                  <w:noWrap/>
                  <w:vAlign w:val="center"/>
                  <w:hideMark/>
                </w:tcPr>
                <w:p w14:paraId="638F1027"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37,17</w:t>
                  </w:r>
                </w:p>
              </w:tc>
              <w:tc>
                <w:tcPr>
                  <w:tcW w:w="847" w:type="dxa"/>
                  <w:noWrap/>
                  <w:vAlign w:val="center"/>
                  <w:hideMark/>
                </w:tcPr>
                <w:p w14:paraId="026BA288"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677.866</w:t>
                  </w:r>
                </w:p>
              </w:tc>
              <w:tc>
                <w:tcPr>
                  <w:tcW w:w="576" w:type="dxa"/>
                  <w:noWrap/>
                  <w:vAlign w:val="center"/>
                  <w:hideMark/>
                </w:tcPr>
                <w:p w14:paraId="7646E04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5,56</w:t>
                  </w:r>
                </w:p>
              </w:tc>
              <w:tc>
                <w:tcPr>
                  <w:tcW w:w="847" w:type="dxa"/>
                  <w:noWrap/>
                  <w:vAlign w:val="center"/>
                  <w:hideMark/>
                </w:tcPr>
                <w:p w14:paraId="18169EFF"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265.080</w:t>
                  </w:r>
                </w:p>
              </w:tc>
              <w:tc>
                <w:tcPr>
                  <w:tcW w:w="576" w:type="dxa"/>
                  <w:noWrap/>
                  <w:vAlign w:val="center"/>
                  <w:hideMark/>
                </w:tcPr>
                <w:p w14:paraId="36DE64A5"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2,18</w:t>
                  </w:r>
                </w:p>
              </w:tc>
              <w:tc>
                <w:tcPr>
                  <w:tcW w:w="923" w:type="dxa"/>
                  <w:noWrap/>
                  <w:vAlign w:val="center"/>
                  <w:hideMark/>
                </w:tcPr>
                <w:p w14:paraId="0CC7D6C6" w14:textId="77777777" w:rsidR="00407326" w:rsidRPr="00407326" w:rsidRDefault="00407326" w:rsidP="00407326">
                  <w:pPr>
                    <w:jc w:val="center"/>
                    <w:rPr>
                      <w:rFonts w:eastAsia="Times New Roman" w:cstheme="minorHAnsi"/>
                      <w:sz w:val="16"/>
                      <w:szCs w:val="16"/>
                      <w:lang w:eastAsia="es-CO"/>
                    </w:rPr>
                  </w:pPr>
                  <w:r w:rsidRPr="00407326">
                    <w:rPr>
                      <w:rFonts w:eastAsia="Times New Roman" w:cstheme="minorHAnsi"/>
                      <w:sz w:val="16"/>
                      <w:szCs w:val="16"/>
                      <w:lang w:eastAsia="es-CO"/>
                    </w:rPr>
                    <w:t>12.184.244</w:t>
                  </w:r>
                </w:p>
              </w:tc>
            </w:tr>
            <w:tr w:rsidR="0089065B" w:rsidRPr="00407326" w14:paraId="31D2695D" w14:textId="77777777" w:rsidTr="0089065B">
              <w:trPr>
                <w:trHeight w:val="284"/>
              </w:trPr>
              <w:tc>
                <w:tcPr>
                  <w:tcW w:w="1561" w:type="dxa"/>
                  <w:gridSpan w:val="2"/>
                  <w:noWrap/>
                  <w:vAlign w:val="center"/>
                  <w:hideMark/>
                </w:tcPr>
                <w:p w14:paraId="02B04BBB"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Total general</w:t>
                  </w:r>
                </w:p>
              </w:tc>
              <w:tc>
                <w:tcPr>
                  <w:tcW w:w="923" w:type="dxa"/>
                  <w:noWrap/>
                  <w:vAlign w:val="center"/>
                  <w:hideMark/>
                </w:tcPr>
                <w:p w14:paraId="4055E47B"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24.783.865</w:t>
                  </w:r>
                </w:p>
              </w:tc>
              <w:tc>
                <w:tcPr>
                  <w:tcW w:w="577" w:type="dxa"/>
                  <w:noWrap/>
                  <w:vAlign w:val="center"/>
                  <w:hideMark/>
                </w:tcPr>
                <w:p w14:paraId="3A2B0838"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27,75</w:t>
                  </w:r>
                </w:p>
              </w:tc>
              <w:tc>
                <w:tcPr>
                  <w:tcW w:w="923" w:type="dxa"/>
                  <w:noWrap/>
                  <w:vAlign w:val="center"/>
                  <w:hideMark/>
                </w:tcPr>
                <w:p w14:paraId="1FE72C67"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23.853.131</w:t>
                  </w:r>
                </w:p>
              </w:tc>
              <w:tc>
                <w:tcPr>
                  <w:tcW w:w="577" w:type="dxa"/>
                  <w:noWrap/>
                  <w:vAlign w:val="center"/>
                  <w:hideMark/>
                </w:tcPr>
                <w:p w14:paraId="029F4004"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26,70</w:t>
                  </w:r>
                </w:p>
              </w:tc>
              <w:tc>
                <w:tcPr>
                  <w:tcW w:w="923" w:type="dxa"/>
                  <w:noWrap/>
                  <w:vAlign w:val="center"/>
                  <w:hideMark/>
                </w:tcPr>
                <w:p w14:paraId="32678FB4"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30.803.552</w:t>
                  </w:r>
                </w:p>
              </w:tc>
              <w:tc>
                <w:tcPr>
                  <w:tcW w:w="577" w:type="dxa"/>
                  <w:noWrap/>
                  <w:vAlign w:val="center"/>
                  <w:hideMark/>
                </w:tcPr>
                <w:p w14:paraId="4A00B35A"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34,48</w:t>
                  </w:r>
                </w:p>
              </w:tc>
              <w:tc>
                <w:tcPr>
                  <w:tcW w:w="847" w:type="dxa"/>
                  <w:noWrap/>
                  <w:vAlign w:val="center"/>
                  <w:hideMark/>
                </w:tcPr>
                <w:p w14:paraId="17ED4EB4"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6.982.688</w:t>
                  </w:r>
                </w:p>
              </w:tc>
              <w:tc>
                <w:tcPr>
                  <w:tcW w:w="576" w:type="dxa"/>
                  <w:noWrap/>
                  <w:vAlign w:val="center"/>
                  <w:hideMark/>
                </w:tcPr>
                <w:p w14:paraId="05F0FC0D"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7,82</w:t>
                  </w:r>
                </w:p>
              </w:tc>
              <w:tc>
                <w:tcPr>
                  <w:tcW w:w="847" w:type="dxa"/>
                  <w:noWrap/>
                  <w:vAlign w:val="center"/>
                  <w:hideMark/>
                </w:tcPr>
                <w:p w14:paraId="09023C18"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2.903.982</w:t>
                  </w:r>
                </w:p>
              </w:tc>
              <w:tc>
                <w:tcPr>
                  <w:tcW w:w="576" w:type="dxa"/>
                  <w:noWrap/>
                  <w:vAlign w:val="center"/>
                  <w:hideMark/>
                </w:tcPr>
                <w:p w14:paraId="35C80F21"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3,25</w:t>
                  </w:r>
                </w:p>
              </w:tc>
              <w:tc>
                <w:tcPr>
                  <w:tcW w:w="923" w:type="dxa"/>
                  <w:noWrap/>
                  <w:vAlign w:val="center"/>
                  <w:hideMark/>
                </w:tcPr>
                <w:p w14:paraId="56F9377C" w14:textId="77777777" w:rsidR="00407326" w:rsidRPr="00407326" w:rsidRDefault="00407326" w:rsidP="00407326">
                  <w:pPr>
                    <w:jc w:val="center"/>
                    <w:rPr>
                      <w:rFonts w:eastAsia="Times New Roman" w:cstheme="minorHAnsi"/>
                      <w:b/>
                      <w:bCs/>
                      <w:sz w:val="16"/>
                      <w:szCs w:val="16"/>
                      <w:lang w:eastAsia="es-CO"/>
                    </w:rPr>
                  </w:pPr>
                  <w:r w:rsidRPr="00407326">
                    <w:rPr>
                      <w:rFonts w:eastAsia="Times New Roman" w:cstheme="minorHAnsi"/>
                      <w:b/>
                      <w:bCs/>
                      <w:sz w:val="16"/>
                      <w:szCs w:val="16"/>
                      <w:lang w:eastAsia="es-CO"/>
                    </w:rPr>
                    <w:t>89.327.219</w:t>
                  </w:r>
                </w:p>
              </w:tc>
            </w:tr>
          </w:tbl>
          <w:p w14:paraId="407F3A45" w14:textId="13F3BD5A" w:rsidR="00407326" w:rsidRDefault="00407326" w:rsidP="00407326">
            <w:pPr>
              <w:jc w:val="both"/>
              <w:rPr>
                <w:rFonts w:cstheme="minorHAnsi"/>
                <w:sz w:val="16"/>
                <w:szCs w:val="16"/>
              </w:rPr>
            </w:pPr>
          </w:p>
          <w:p w14:paraId="0D74EC91" w14:textId="1C320E2C" w:rsidR="00325128" w:rsidRPr="00325128" w:rsidRDefault="00325128" w:rsidP="0089065B">
            <w:pPr>
              <w:jc w:val="center"/>
              <w:rPr>
                <w:rFonts w:cstheme="minorHAnsi"/>
                <w:sz w:val="16"/>
                <w:szCs w:val="16"/>
              </w:rPr>
            </w:pPr>
            <w:r w:rsidRPr="00325128">
              <w:rPr>
                <w:rFonts w:cstheme="minorHAnsi"/>
                <w:sz w:val="16"/>
                <w:szCs w:val="16"/>
              </w:rPr>
              <w:t>Fuente: Información geográfica compilada por la UAESP. Dadep, IDRD y Mapa de referencia Distrital</w:t>
            </w:r>
          </w:p>
          <w:p w14:paraId="08B3E9A9" w14:textId="58F9B11F" w:rsidR="00325128" w:rsidRDefault="00325128" w:rsidP="0089065B">
            <w:pPr>
              <w:jc w:val="center"/>
              <w:rPr>
                <w:rFonts w:cstheme="minorHAnsi"/>
                <w:sz w:val="16"/>
                <w:szCs w:val="16"/>
              </w:rPr>
            </w:pPr>
            <w:r w:rsidRPr="00325128">
              <w:rPr>
                <w:rFonts w:cstheme="minorHAnsi"/>
                <w:sz w:val="16"/>
                <w:szCs w:val="16"/>
              </w:rPr>
              <w:t>Ver Anexo Digital Base de datos geográfica</w:t>
            </w:r>
          </w:p>
          <w:p w14:paraId="423F7E70" w14:textId="18E25905" w:rsidR="00325128" w:rsidRDefault="00325128" w:rsidP="00325128">
            <w:pPr>
              <w:jc w:val="both"/>
              <w:rPr>
                <w:rFonts w:cstheme="minorHAnsi"/>
                <w:sz w:val="16"/>
                <w:szCs w:val="16"/>
              </w:rPr>
            </w:pPr>
          </w:p>
          <w:p w14:paraId="3E7DCF7C" w14:textId="77777777" w:rsidR="00325128" w:rsidRDefault="00325128" w:rsidP="00325128">
            <w:pPr>
              <w:jc w:val="both"/>
              <w:rPr>
                <w:rFonts w:cstheme="minorHAnsi"/>
                <w:sz w:val="16"/>
                <w:szCs w:val="16"/>
              </w:rPr>
            </w:pPr>
          </w:p>
          <w:p w14:paraId="3C0CD1B0" w14:textId="77777777" w:rsidR="00325128" w:rsidRDefault="00325128" w:rsidP="00407326">
            <w:pPr>
              <w:jc w:val="both"/>
              <w:rPr>
                <w:rFonts w:cstheme="minorHAnsi"/>
                <w:sz w:val="16"/>
                <w:szCs w:val="16"/>
              </w:rPr>
            </w:pPr>
          </w:p>
          <w:tbl>
            <w:tblPr>
              <w:tblStyle w:val="Tablaconcuadrcula"/>
              <w:tblW w:w="0" w:type="auto"/>
              <w:jc w:val="center"/>
              <w:tblLook w:val="04A0" w:firstRow="1" w:lastRow="0" w:firstColumn="1" w:lastColumn="0" w:noHBand="0" w:noVBand="1"/>
            </w:tblPr>
            <w:tblGrid>
              <w:gridCol w:w="685"/>
              <w:gridCol w:w="2722"/>
              <w:gridCol w:w="2749"/>
              <w:gridCol w:w="1530"/>
              <w:gridCol w:w="1262"/>
            </w:tblGrid>
            <w:tr w:rsidR="00325128" w:rsidRPr="00325128" w14:paraId="6B4F05BB" w14:textId="77777777" w:rsidTr="0089065B">
              <w:trPr>
                <w:trHeight w:val="546"/>
                <w:jc w:val="center"/>
              </w:trPr>
              <w:tc>
                <w:tcPr>
                  <w:tcW w:w="685" w:type="dxa"/>
                  <w:vMerge w:val="restart"/>
                  <w:shd w:val="clear" w:color="auto" w:fill="D9E2F3" w:themeFill="accent1" w:themeFillTint="33"/>
                  <w:noWrap/>
                  <w:vAlign w:val="center"/>
                  <w:hideMark/>
                </w:tcPr>
                <w:p w14:paraId="08C337AF"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ASE</w:t>
                  </w:r>
                </w:p>
              </w:tc>
              <w:tc>
                <w:tcPr>
                  <w:tcW w:w="2722" w:type="dxa"/>
                  <w:vMerge w:val="restart"/>
                  <w:shd w:val="clear" w:color="auto" w:fill="D9E2F3" w:themeFill="accent1" w:themeFillTint="33"/>
                  <w:noWrap/>
                  <w:vAlign w:val="center"/>
                  <w:hideMark/>
                </w:tcPr>
                <w:p w14:paraId="443BD9F7"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LOCALIDAD</w:t>
                  </w:r>
                </w:p>
              </w:tc>
              <w:tc>
                <w:tcPr>
                  <w:tcW w:w="4279" w:type="dxa"/>
                  <w:gridSpan w:val="2"/>
                  <w:shd w:val="clear" w:color="auto" w:fill="D9E2F3" w:themeFill="accent1" w:themeFillTint="33"/>
                  <w:vAlign w:val="center"/>
                  <w:hideMark/>
                </w:tcPr>
                <w:p w14:paraId="4725A4B5"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Estimación área objeto de corte de césped</w:t>
                  </w:r>
                </w:p>
              </w:tc>
              <w:tc>
                <w:tcPr>
                  <w:tcW w:w="1262" w:type="dxa"/>
                  <w:vMerge w:val="restart"/>
                  <w:shd w:val="clear" w:color="auto" w:fill="D9E2F3" w:themeFill="accent1" w:themeFillTint="33"/>
                  <w:noWrap/>
                  <w:vAlign w:val="center"/>
                  <w:hideMark/>
                </w:tcPr>
                <w:p w14:paraId="0A2C94A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TOTAL</w:t>
                  </w:r>
                </w:p>
              </w:tc>
            </w:tr>
            <w:tr w:rsidR="00325128" w:rsidRPr="00325128" w14:paraId="29AC0904" w14:textId="77777777" w:rsidTr="0089065B">
              <w:trPr>
                <w:trHeight w:val="295"/>
                <w:jc w:val="center"/>
              </w:trPr>
              <w:tc>
                <w:tcPr>
                  <w:tcW w:w="685" w:type="dxa"/>
                  <w:vMerge/>
                  <w:vAlign w:val="center"/>
                  <w:hideMark/>
                </w:tcPr>
                <w:p w14:paraId="519BD2F0" w14:textId="77777777" w:rsidR="00325128" w:rsidRPr="00325128" w:rsidRDefault="00325128" w:rsidP="00325128">
                  <w:pPr>
                    <w:jc w:val="center"/>
                    <w:rPr>
                      <w:rFonts w:eastAsia="Times New Roman" w:cstheme="minorHAnsi"/>
                      <w:b/>
                      <w:bCs/>
                      <w:sz w:val="16"/>
                      <w:szCs w:val="16"/>
                      <w:lang w:eastAsia="es-CO"/>
                    </w:rPr>
                  </w:pPr>
                </w:p>
              </w:tc>
              <w:tc>
                <w:tcPr>
                  <w:tcW w:w="2722" w:type="dxa"/>
                  <w:vMerge/>
                  <w:vAlign w:val="center"/>
                  <w:hideMark/>
                </w:tcPr>
                <w:p w14:paraId="61F832B4" w14:textId="77777777" w:rsidR="00325128" w:rsidRPr="00325128" w:rsidRDefault="00325128" w:rsidP="00325128">
                  <w:pPr>
                    <w:jc w:val="center"/>
                    <w:rPr>
                      <w:rFonts w:eastAsia="Times New Roman" w:cstheme="minorHAnsi"/>
                      <w:b/>
                      <w:bCs/>
                      <w:sz w:val="16"/>
                      <w:szCs w:val="16"/>
                      <w:lang w:eastAsia="es-CO"/>
                    </w:rPr>
                  </w:pPr>
                </w:p>
              </w:tc>
              <w:tc>
                <w:tcPr>
                  <w:tcW w:w="2748" w:type="dxa"/>
                  <w:shd w:val="clear" w:color="auto" w:fill="D9E2F3" w:themeFill="accent1" w:themeFillTint="33"/>
                  <w:noWrap/>
                  <w:vAlign w:val="center"/>
                  <w:hideMark/>
                </w:tcPr>
                <w:p w14:paraId="09BE045A"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Area m2</w:t>
                  </w:r>
                </w:p>
              </w:tc>
              <w:tc>
                <w:tcPr>
                  <w:tcW w:w="1530" w:type="dxa"/>
                  <w:shd w:val="clear" w:color="auto" w:fill="D9E2F3" w:themeFill="accent1" w:themeFillTint="33"/>
                  <w:noWrap/>
                  <w:vAlign w:val="center"/>
                  <w:hideMark/>
                </w:tcPr>
                <w:p w14:paraId="59B9A5D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w:t>
                  </w:r>
                </w:p>
              </w:tc>
              <w:tc>
                <w:tcPr>
                  <w:tcW w:w="1262" w:type="dxa"/>
                  <w:vMerge/>
                  <w:vAlign w:val="center"/>
                  <w:hideMark/>
                </w:tcPr>
                <w:p w14:paraId="421B3AD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D97E3A5" w14:textId="77777777" w:rsidTr="0089065B">
              <w:trPr>
                <w:trHeight w:val="295"/>
                <w:jc w:val="center"/>
              </w:trPr>
              <w:tc>
                <w:tcPr>
                  <w:tcW w:w="685" w:type="dxa"/>
                  <w:vMerge w:val="restart"/>
                  <w:noWrap/>
                  <w:vAlign w:val="center"/>
                  <w:hideMark/>
                </w:tcPr>
                <w:p w14:paraId="47E2B4E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w:t>
                  </w:r>
                </w:p>
              </w:tc>
              <w:tc>
                <w:tcPr>
                  <w:tcW w:w="2722" w:type="dxa"/>
                  <w:noWrap/>
                  <w:vAlign w:val="center"/>
                  <w:hideMark/>
                </w:tcPr>
                <w:p w14:paraId="5F438CB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USAQUEN</w:t>
                  </w:r>
                </w:p>
              </w:tc>
              <w:tc>
                <w:tcPr>
                  <w:tcW w:w="2748" w:type="dxa"/>
                  <w:noWrap/>
                  <w:vAlign w:val="center"/>
                  <w:hideMark/>
                </w:tcPr>
                <w:p w14:paraId="3D7B01AE"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4.353.763</w:t>
                  </w:r>
                </w:p>
              </w:tc>
              <w:tc>
                <w:tcPr>
                  <w:tcW w:w="1530" w:type="dxa"/>
                  <w:noWrap/>
                  <w:vAlign w:val="center"/>
                  <w:hideMark/>
                </w:tcPr>
                <w:p w14:paraId="32FC53F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55,7</w:t>
                  </w:r>
                </w:p>
              </w:tc>
              <w:tc>
                <w:tcPr>
                  <w:tcW w:w="1262" w:type="dxa"/>
                  <w:vMerge w:val="restart"/>
                  <w:noWrap/>
                  <w:vAlign w:val="center"/>
                  <w:hideMark/>
                </w:tcPr>
                <w:p w14:paraId="152D155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14.079.782</w:t>
                  </w:r>
                </w:p>
              </w:tc>
            </w:tr>
            <w:tr w:rsidR="00325128" w:rsidRPr="00325128" w14:paraId="3E9BCBEA" w14:textId="77777777" w:rsidTr="0089065B">
              <w:trPr>
                <w:trHeight w:val="295"/>
                <w:jc w:val="center"/>
              </w:trPr>
              <w:tc>
                <w:tcPr>
                  <w:tcW w:w="685" w:type="dxa"/>
                  <w:vMerge/>
                  <w:vAlign w:val="center"/>
                  <w:hideMark/>
                </w:tcPr>
                <w:p w14:paraId="4705309E"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D270B0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4DDE8EB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542.814</w:t>
                  </w:r>
                </w:p>
              </w:tc>
              <w:tc>
                <w:tcPr>
                  <w:tcW w:w="1530" w:type="dxa"/>
                  <w:noWrap/>
                  <w:vAlign w:val="center"/>
                  <w:hideMark/>
                </w:tcPr>
                <w:p w14:paraId="6E14E7E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6,9</w:t>
                  </w:r>
                </w:p>
              </w:tc>
              <w:tc>
                <w:tcPr>
                  <w:tcW w:w="1262" w:type="dxa"/>
                  <w:vMerge/>
                  <w:vAlign w:val="center"/>
                  <w:hideMark/>
                </w:tcPr>
                <w:p w14:paraId="33116D5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5C5B3AE" w14:textId="77777777" w:rsidTr="0089065B">
              <w:trPr>
                <w:trHeight w:val="295"/>
                <w:jc w:val="center"/>
              </w:trPr>
              <w:tc>
                <w:tcPr>
                  <w:tcW w:w="685" w:type="dxa"/>
                  <w:vMerge/>
                  <w:vAlign w:val="center"/>
                  <w:hideMark/>
                </w:tcPr>
                <w:p w14:paraId="79EAA3C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999E5F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60189C2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566.561</w:t>
                  </w:r>
                </w:p>
              </w:tc>
              <w:tc>
                <w:tcPr>
                  <w:tcW w:w="1530" w:type="dxa"/>
                  <w:noWrap/>
                  <w:vAlign w:val="center"/>
                  <w:hideMark/>
                </w:tcPr>
                <w:p w14:paraId="2B2C944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7,3</w:t>
                  </w:r>
                </w:p>
              </w:tc>
              <w:tc>
                <w:tcPr>
                  <w:tcW w:w="1262" w:type="dxa"/>
                  <w:vMerge/>
                  <w:vAlign w:val="center"/>
                  <w:hideMark/>
                </w:tcPr>
                <w:p w14:paraId="68418CDC"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D4C2689" w14:textId="77777777" w:rsidTr="0089065B">
              <w:trPr>
                <w:trHeight w:val="295"/>
                <w:jc w:val="center"/>
              </w:trPr>
              <w:tc>
                <w:tcPr>
                  <w:tcW w:w="685" w:type="dxa"/>
                  <w:vMerge/>
                  <w:vAlign w:val="center"/>
                  <w:hideMark/>
                </w:tcPr>
                <w:p w14:paraId="7C8AF94B"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A8A9F5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330FB86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2.332.622</w:t>
                  </w:r>
                </w:p>
              </w:tc>
              <w:tc>
                <w:tcPr>
                  <w:tcW w:w="1530" w:type="dxa"/>
                  <w:noWrap/>
                  <w:vAlign w:val="center"/>
                  <w:hideMark/>
                </w:tcPr>
                <w:p w14:paraId="7D23161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29,9</w:t>
                  </w:r>
                </w:p>
              </w:tc>
              <w:tc>
                <w:tcPr>
                  <w:tcW w:w="1262" w:type="dxa"/>
                  <w:vMerge/>
                  <w:vAlign w:val="center"/>
                  <w:hideMark/>
                </w:tcPr>
                <w:p w14:paraId="46148C0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292628B" w14:textId="77777777" w:rsidTr="0089065B">
              <w:trPr>
                <w:trHeight w:val="295"/>
                <w:jc w:val="center"/>
              </w:trPr>
              <w:tc>
                <w:tcPr>
                  <w:tcW w:w="685" w:type="dxa"/>
                  <w:vMerge/>
                  <w:vAlign w:val="center"/>
                  <w:hideMark/>
                </w:tcPr>
                <w:p w14:paraId="0D6F084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79D293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6343F1C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859.439</w:t>
                  </w:r>
                </w:p>
              </w:tc>
              <w:tc>
                <w:tcPr>
                  <w:tcW w:w="1530" w:type="dxa"/>
                  <w:noWrap/>
                  <w:vAlign w:val="center"/>
                  <w:hideMark/>
                </w:tcPr>
                <w:p w14:paraId="409E8F3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11,0</w:t>
                  </w:r>
                </w:p>
              </w:tc>
              <w:tc>
                <w:tcPr>
                  <w:tcW w:w="1262" w:type="dxa"/>
                  <w:vMerge/>
                  <w:vAlign w:val="center"/>
                  <w:hideMark/>
                </w:tcPr>
                <w:p w14:paraId="1DE84456"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17CD58A" w14:textId="77777777" w:rsidTr="0089065B">
              <w:trPr>
                <w:trHeight w:val="295"/>
                <w:jc w:val="center"/>
              </w:trPr>
              <w:tc>
                <w:tcPr>
                  <w:tcW w:w="685" w:type="dxa"/>
                  <w:vMerge/>
                  <w:vAlign w:val="center"/>
                  <w:hideMark/>
                </w:tcPr>
                <w:p w14:paraId="74DB5D63"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E9A989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2BDC11C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52.327</w:t>
                  </w:r>
                </w:p>
              </w:tc>
              <w:tc>
                <w:tcPr>
                  <w:tcW w:w="1530" w:type="dxa"/>
                  <w:noWrap/>
                  <w:vAlign w:val="center"/>
                  <w:hideMark/>
                </w:tcPr>
                <w:p w14:paraId="34A1BE2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0,7</w:t>
                  </w:r>
                </w:p>
              </w:tc>
              <w:tc>
                <w:tcPr>
                  <w:tcW w:w="1262" w:type="dxa"/>
                  <w:vMerge/>
                  <w:vAlign w:val="center"/>
                  <w:hideMark/>
                </w:tcPr>
                <w:p w14:paraId="3C07C77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E7A38D1" w14:textId="77777777" w:rsidTr="0089065B">
              <w:trPr>
                <w:trHeight w:val="295"/>
                <w:jc w:val="center"/>
              </w:trPr>
              <w:tc>
                <w:tcPr>
                  <w:tcW w:w="685" w:type="dxa"/>
                  <w:vMerge/>
                  <w:vAlign w:val="center"/>
                  <w:hideMark/>
                </w:tcPr>
                <w:p w14:paraId="7D18BB69"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8DAB8C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USME</w:t>
                  </w:r>
                </w:p>
              </w:tc>
              <w:tc>
                <w:tcPr>
                  <w:tcW w:w="2748" w:type="dxa"/>
                  <w:noWrap/>
                  <w:vAlign w:val="center"/>
                  <w:hideMark/>
                </w:tcPr>
                <w:p w14:paraId="39EED00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2.550.399</w:t>
                  </w:r>
                </w:p>
              </w:tc>
              <w:tc>
                <w:tcPr>
                  <w:tcW w:w="1530" w:type="dxa"/>
                  <w:noWrap/>
                  <w:vAlign w:val="center"/>
                  <w:hideMark/>
                </w:tcPr>
                <w:p w14:paraId="19AE94E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58,1</w:t>
                  </w:r>
                </w:p>
              </w:tc>
              <w:tc>
                <w:tcPr>
                  <w:tcW w:w="1262" w:type="dxa"/>
                  <w:vMerge/>
                  <w:vAlign w:val="center"/>
                  <w:hideMark/>
                </w:tcPr>
                <w:p w14:paraId="5994046A"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9B64C48" w14:textId="77777777" w:rsidTr="0089065B">
              <w:trPr>
                <w:trHeight w:val="295"/>
                <w:jc w:val="center"/>
              </w:trPr>
              <w:tc>
                <w:tcPr>
                  <w:tcW w:w="685" w:type="dxa"/>
                  <w:vMerge/>
                  <w:vAlign w:val="center"/>
                  <w:hideMark/>
                </w:tcPr>
                <w:p w14:paraId="51E2696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5F1F56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5E601C4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168.913</w:t>
                  </w:r>
                </w:p>
              </w:tc>
              <w:tc>
                <w:tcPr>
                  <w:tcW w:w="1530" w:type="dxa"/>
                  <w:noWrap/>
                  <w:vAlign w:val="center"/>
                  <w:hideMark/>
                </w:tcPr>
                <w:p w14:paraId="2828A72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3,8</w:t>
                  </w:r>
                </w:p>
              </w:tc>
              <w:tc>
                <w:tcPr>
                  <w:tcW w:w="1262" w:type="dxa"/>
                  <w:vMerge/>
                  <w:vAlign w:val="center"/>
                  <w:hideMark/>
                </w:tcPr>
                <w:p w14:paraId="3AA07BB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AC040F3" w14:textId="77777777" w:rsidTr="0089065B">
              <w:trPr>
                <w:trHeight w:val="295"/>
                <w:jc w:val="center"/>
              </w:trPr>
              <w:tc>
                <w:tcPr>
                  <w:tcW w:w="685" w:type="dxa"/>
                  <w:vMerge/>
                  <w:vAlign w:val="center"/>
                  <w:hideMark/>
                </w:tcPr>
                <w:p w14:paraId="21994039"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F418AE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607B4CC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1.010.404</w:t>
                  </w:r>
                </w:p>
              </w:tc>
              <w:tc>
                <w:tcPr>
                  <w:tcW w:w="1530" w:type="dxa"/>
                  <w:noWrap/>
                  <w:vAlign w:val="center"/>
                  <w:hideMark/>
                </w:tcPr>
                <w:p w14:paraId="753CA43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23,0</w:t>
                  </w:r>
                </w:p>
              </w:tc>
              <w:tc>
                <w:tcPr>
                  <w:tcW w:w="1262" w:type="dxa"/>
                  <w:vMerge/>
                  <w:vAlign w:val="center"/>
                  <w:hideMark/>
                </w:tcPr>
                <w:p w14:paraId="3273ACF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C714477" w14:textId="77777777" w:rsidTr="0089065B">
              <w:trPr>
                <w:trHeight w:val="295"/>
                <w:jc w:val="center"/>
              </w:trPr>
              <w:tc>
                <w:tcPr>
                  <w:tcW w:w="685" w:type="dxa"/>
                  <w:vMerge/>
                  <w:vAlign w:val="center"/>
                  <w:hideMark/>
                </w:tcPr>
                <w:p w14:paraId="5C88785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A7DF8D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4DC17D9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1.210.153</w:t>
                  </w:r>
                </w:p>
              </w:tc>
              <w:tc>
                <w:tcPr>
                  <w:tcW w:w="1530" w:type="dxa"/>
                  <w:noWrap/>
                  <w:vAlign w:val="center"/>
                  <w:hideMark/>
                </w:tcPr>
                <w:p w14:paraId="12FC105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27,6</w:t>
                  </w:r>
                </w:p>
              </w:tc>
              <w:tc>
                <w:tcPr>
                  <w:tcW w:w="1262" w:type="dxa"/>
                  <w:vMerge/>
                  <w:vAlign w:val="center"/>
                  <w:hideMark/>
                </w:tcPr>
                <w:p w14:paraId="6B0C284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E2269C9" w14:textId="77777777" w:rsidTr="0089065B">
              <w:trPr>
                <w:trHeight w:val="295"/>
                <w:jc w:val="center"/>
              </w:trPr>
              <w:tc>
                <w:tcPr>
                  <w:tcW w:w="685" w:type="dxa"/>
                  <w:vMerge/>
                  <w:vAlign w:val="center"/>
                  <w:hideMark/>
                </w:tcPr>
                <w:p w14:paraId="305C7700"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64E18C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5D1AA6E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106.725</w:t>
                  </w:r>
                </w:p>
              </w:tc>
              <w:tc>
                <w:tcPr>
                  <w:tcW w:w="1530" w:type="dxa"/>
                  <w:noWrap/>
                  <w:vAlign w:val="center"/>
                  <w:hideMark/>
                </w:tcPr>
                <w:p w14:paraId="628290E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2,4</w:t>
                  </w:r>
                </w:p>
              </w:tc>
              <w:tc>
                <w:tcPr>
                  <w:tcW w:w="1262" w:type="dxa"/>
                  <w:vMerge/>
                  <w:vAlign w:val="center"/>
                  <w:hideMark/>
                </w:tcPr>
                <w:p w14:paraId="45FD368C"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EBB596C" w14:textId="77777777" w:rsidTr="0089065B">
              <w:trPr>
                <w:trHeight w:val="295"/>
                <w:jc w:val="center"/>
              </w:trPr>
              <w:tc>
                <w:tcPr>
                  <w:tcW w:w="685" w:type="dxa"/>
                  <w:vMerge/>
                  <w:vAlign w:val="center"/>
                  <w:hideMark/>
                </w:tcPr>
                <w:p w14:paraId="2940FE1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D60896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3B8508F8"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54.204</w:t>
                  </w:r>
                </w:p>
              </w:tc>
              <w:tc>
                <w:tcPr>
                  <w:tcW w:w="1530" w:type="dxa"/>
                  <w:noWrap/>
                  <w:vAlign w:val="center"/>
                  <w:hideMark/>
                </w:tcPr>
                <w:p w14:paraId="79B5DAE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w:t>
                  </w:r>
                </w:p>
              </w:tc>
              <w:tc>
                <w:tcPr>
                  <w:tcW w:w="1262" w:type="dxa"/>
                  <w:vMerge/>
                  <w:vAlign w:val="center"/>
                  <w:hideMark/>
                </w:tcPr>
                <w:p w14:paraId="509C7EDA"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051D82A" w14:textId="77777777" w:rsidTr="0089065B">
              <w:trPr>
                <w:trHeight w:val="295"/>
                <w:jc w:val="center"/>
              </w:trPr>
              <w:tc>
                <w:tcPr>
                  <w:tcW w:w="685" w:type="dxa"/>
                  <w:vMerge/>
                  <w:vAlign w:val="center"/>
                  <w:hideMark/>
                </w:tcPr>
                <w:p w14:paraId="1462511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ACE86F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CANDELARIA</w:t>
                  </w:r>
                </w:p>
              </w:tc>
              <w:tc>
                <w:tcPr>
                  <w:tcW w:w="2748" w:type="dxa"/>
                  <w:noWrap/>
                  <w:vAlign w:val="center"/>
                  <w:hideMark/>
                </w:tcPr>
                <w:p w14:paraId="001BE1B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91.367</w:t>
                  </w:r>
                </w:p>
              </w:tc>
              <w:tc>
                <w:tcPr>
                  <w:tcW w:w="1530" w:type="dxa"/>
                  <w:noWrap/>
                  <w:vAlign w:val="center"/>
                  <w:hideMark/>
                </w:tcPr>
                <w:p w14:paraId="48AEB6E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32,9</w:t>
                  </w:r>
                </w:p>
              </w:tc>
              <w:tc>
                <w:tcPr>
                  <w:tcW w:w="1262" w:type="dxa"/>
                  <w:vMerge/>
                  <w:vAlign w:val="center"/>
                  <w:hideMark/>
                </w:tcPr>
                <w:p w14:paraId="71AB365F"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8843BA9" w14:textId="77777777" w:rsidTr="0089065B">
              <w:trPr>
                <w:trHeight w:val="295"/>
                <w:jc w:val="center"/>
              </w:trPr>
              <w:tc>
                <w:tcPr>
                  <w:tcW w:w="685" w:type="dxa"/>
                  <w:vMerge/>
                  <w:vAlign w:val="center"/>
                  <w:hideMark/>
                </w:tcPr>
                <w:p w14:paraId="6EDEB49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0C4312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319E3C2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29.405</w:t>
                  </w:r>
                </w:p>
              </w:tc>
              <w:tc>
                <w:tcPr>
                  <w:tcW w:w="1530" w:type="dxa"/>
                  <w:noWrap/>
                  <w:vAlign w:val="center"/>
                  <w:hideMark/>
                </w:tcPr>
                <w:p w14:paraId="1E7734D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10,6</w:t>
                  </w:r>
                </w:p>
              </w:tc>
              <w:tc>
                <w:tcPr>
                  <w:tcW w:w="1262" w:type="dxa"/>
                  <w:vMerge/>
                  <w:vAlign w:val="center"/>
                  <w:hideMark/>
                </w:tcPr>
                <w:p w14:paraId="5E32A8D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301F662" w14:textId="77777777" w:rsidTr="0089065B">
              <w:trPr>
                <w:trHeight w:val="295"/>
                <w:jc w:val="center"/>
              </w:trPr>
              <w:tc>
                <w:tcPr>
                  <w:tcW w:w="685" w:type="dxa"/>
                  <w:vMerge/>
                  <w:vAlign w:val="center"/>
                  <w:hideMark/>
                </w:tcPr>
                <w:p w14:paraId="63F1B063"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A08B8A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4BA1C89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10.010</w:t>
                  </w:r>
                </w:p>
              </w:tc>
              <w:tc>
                <w:tcPr>
                  <w:tcW w:w="1530" w:type="dxa"/>
                  <w:noWrap/>
                  <w:vAlign w:val="center"/>
                  <w:hideMark/>
                </w:tcPr>
                <w:p w14:paraId="18986F5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3,6</w:t>
                  </w:r>
                </w:p>
              </w:tc>
              <w:tc>
                <w:tcPr>
                  <w:tcW w:w="1262" w:type="dxa"/>
                  <w:vMerge/>
                  <w:vAlign w:val="center"/>
                  <w:hideMark/>
                </w:tcPr>
                <w:p w14:paraId="2AF34DF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4C4CE5E" w14:textId="77777777" w:rsidTr="0089065B">
              <w:trPr>
                <w:trHeight w:val="295"/>
                <w:jc w:val="center"/>
              </w:trPr>
              <w:tc>
                <w:tcPr>
                  <w:tcW w:w="685" w:type="dxa"/>
                  <w:vMerge/>
                  <w:vAlign w:val="center"/>
                  <w:hideMark/>
                </w:tcPr>
                <w:p w14:paraId="0D55F3A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57136A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534A1DC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25.304</w:t>
                  </w:r>
                </w:p>
              </w:tc>
              <w:tc>
                <w:tcPr>
                  <w:tcW w:w="1530" w:type="dxa"/>
                  <w:noWrap/>
                  <w:vAlign w:val="center"/>
                  <w:hideMark/>
                </w:tcPr>
                <w:p w14:paraId="5D6519D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9,1</w:t>
                  </w:r>
                </w:p>
              </w:tc>
              <w:tc>
                <w:tcPr>
                  <w:tcW w:w="1262" w:type="dxa"/>
                  <w:vMerge/>
                  <w:vAlign w:val="center"/>
                  <w:hideMark/>
                </w:tcPr>
                <w:p w14:paraId="0A9DDA1A"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5933058" w14:textId="77777777" w:rsidTr="0089065B">
              <w:trPr>
                <w:trHeight w:val="295"/>
                <w:jc w:val="center"/>
              </w:trPr>
              <w:tc>
                <w:tcPr>
                  <w:tcW w:w="685" w:type="dxa"/>
                  <w:vMerge/>
                  <w:vAlign w:val="center"/>
                  <w:hideMark/>
                </w:tcPr>
                <w:p w14:paraId="6D2DCB7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0E3232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74C7FB9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20.983</w:t>
                  </w:r>
                </w:p>
              </w:tc>
              <w:tc>
                <w:tcPr>
                  <w:tcW w:w="1530" w:type="dxa"/>
                  <w:noWrap/>
                  <w:vAlign w:val="center"/>
                  <w:hideMark/>
                </w:tcPr>
                <w:p w14:paraId="370C803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7,6</w:t>
                  </w:r>
                </w:p>
              </w:tc>
              <w:tc>
                <w:tcPr>
                  <w:tcW w:w="1262" w:type="dxa"/>
                  <w:vMerge/>
                  <w:vAlign w:val="center"/>
                  <w:hideMark/>
                </w:tcPr>
                <w:p w14:paraId="759F913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4E3249F" w14:textId="77777777" w:rsidTr="0089065B">
              <w:trPr>
                <w:trHeight w:val="295"/>
                <w:jc w:val="center"/>
              </w:trPr>
              <w:tc>
                <w:tcPr>
                  <w:tcW w:w="685" w:type="dxa"/>
                  <w:vMerge/>
                  <w:vAlign w:val="center"/>
                  <w:hideMark/>
                </w:tcPr>
                <w:p w14:paraId="7AB2648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8C7709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06378A9B"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5.666</w:t>
                  </w:r>
                </w:p>
              </w:tc>
              <w:tc>
                <w:tcPr>
                  <w:tcW w:w="1530" w:type="dxa"/>
                  <w:noWrap/>
                  <w:vAlign w:val="center"/>
                  <w:hideMark/>
                </w:tcPr>
                <w:p w14:paraId="1BCD1AC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2,0</w:t>
                  </w:r>
                </w:p>
              </w:tc>
              <w:tc>
                <w:tcPr>
                  <w:tcW w:w="1262" w:type="dxa"/>
                  <w:vMerge/>
                  <w:vAlign w:val="center"/>
                  <w:hideMark/>
                </w:tcPr>
                <w:p w14:paraId="2689F0AF"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08C3E1E" w14:textId="77777777" w:rsidTr="0089065B">
              <w:trPr>
                <w:trHeight w:val="295"/>
                <w:jc w:val="center"/>
              </w:trPr>
              <w:tc>
                <w:tcPr>
                  <w:tcW w:w="685" w:type="dxa"/>
                  <w:vMerge/>
                  <w:vAlign w:val="center"/>
                  <w:hideMark/>
                </w:tcPr>
                <w:p w14:paraId="6900A05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813BC09"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CHAPINERO</w:t>
                  </w:r>
                </w:p>
              </w:tc>
              <w:tc>
                <w:tcPr>
                  <w:tcW w:w="2748" w:type="dxa"/>
                  <w:noWrap/>
                  <w:vAlign w:val="center"/>
                  <w:hideMark/>
                </w:tcPr>
                <w:p w14:paraId="0821995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2.872.265</w:t>
                  </w:r>
                </w:p>
              </w:tc>
              <w:tc>
                <w:tcPr>
                  <w:tcW w:w="1530" w:type="dxa"/>
                  <w:noWrap/>
                  <w:vAlign w:val="center"/>
                  <w:hideMark/>
                </w:tcPr>
                <w:p w14:paraId="0C043995"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68,2</w:t>
                  </w:r>
                </w:p>
              </w:tc>
              <w:tc>
                <w:tcPr>
                  <w:tcW w:w="1262" w:type="dxa"/>
                  <w:vMerge/>
                  <w:vAlign w:val="center"/>
                  <w:hideMark/>
                </w:tcPr>
                <w:p w14:paraId="1921CB9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5EDFDA3" w14:textId="77777777" w:rsidTr="0089065B">
              <w:trPr>
                <w:trHeight w:val="295"/>
                <w:jc w:val="center"/>
              </w:trPr>
              <w:tc>
                <w:tcPr>
                  <w:tcW w:w="685" w:type="dxa"/>
                  <w:vMerge/>
                  <w:vAlign w:val="center"/>
                  <w:hideMark/>
                </w:tcPr>
                <w:p w14:paraId="5F37CBB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A8EAB2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4E49E80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277.086</w:t>
                  </w:r>
                </w:p>
              </w:tc>
              <w:tc>
                <w:tcPr>
                  <w:tcW w:w="1530" w:type="dxa"/>
                  <w:noWrap/>
                  <w:vAlign w:val="center"/>
                  <w:hideMark/>
                </w:tcPr>
                <w:p w14:paraId="0457A9D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6,6</w:t>
                  </w:r>
                </w:p>
              </w:tc>
              <w:tc>
                <w:tcPr>
                  <w:tcW w:w="1262" w:type="dxa"/>
                  <w:vMerge/>
                  <w:vAlign w:val="center"/>
                  <w:hideMark/>
                </w:tcPr>
                <w:p w14:paraId="321C6225"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C1AF2E2" w14:textId="77777777" w:rsidTr="0089065B">
              <w:trPr>
                <w:trHeight w:val="295"/>
                <w:jc w:val="center"/>
              </w:trPr>
              <w:tc>
                <w:tcPr>
                  <w:tcW w:w="685" w:type="dxa"/>
                  <w:vMerge/>
                  <w:vAlign w:val="center"/>
                  <w:hideMark/>
                </w:tcPr>
                <w:p w14:paraId="162801A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7D50AD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630C938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1.776.640</w:t>
                  </w:r>
                </w:p>
              </w:tc>
              <w:tc>
                <w:tcPr>
                  <w:tcW w:w="1530" w:type="dxa"/>
                  <w:noWrap/>
                  <w:vAlign w:val="center"/>
                  <w:hideMark/>
                </w:tcPr>
                <w:p w14:paraId="74852E5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42,2</w:t>
                  </w:r>
                </w:p>
              </w:tc>
              <w:tc>
                <w:tcPr>
                  <w:tcW w:w="1262" w:type="dxa"/>
                  <w:vMerge/>
                  <w:vAlign w:val="center"/>
                  <w:hideMark/>
                </w:tcPr>
                <w:p w14:paraId="34506AB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5ECD943" w14:textId="77777777" w:rsidTr="0089065B">
              <w:trPr>
                <w:trHeight w:val="295"/>
                <w:jc w:val="center"/>
              </w:trPr>
              <w:tc>
                <w:tcPr>
                  <w:tcW w:w="685" w:type="dxa"/>
                  <w:vMerge/>
                  <w:vAlign w:val="center"/>
                  <w:hideMark/>
                </w:tcPr>
                <w:p w14:paraId="00E47A0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829512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441B286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677.750</w:t>
                  </w:r>
                </w:p>
              </w:tc>
              <w:tc>
                <w:tcPr>
                  <w:tcW w:w="1530" w:type="dxa"/>
                  <w:noWrap/>
                  <w:vAlign w:val="center"/>
                  <w:hideMark/>
                </w:tcPr>
                <w:p w14:paraId="60E8BCB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16,1</w:t>
                  </w:r>
                </w:p>
              </w:tc>
              <w:tc>
                <w:tcPr>
                  <w:tcW w:w="1262" w:type="dxa"/>
                  <w:vMerge/>
                  <w:vAlign w:val="center"/>
                  <w:hideMark/>
                </w:tcPr>
                <w:p w14:paraId="5B9BDFF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43996E4" w14:textId="77777777" w:rsidTr="0089065B">
              <w:trPr>
                <w:trHeight w:val="295"/>
                <w:jc w:val="center"/>
              </w:trPr>
              <w:tc>
                <w:tcPr>
                  <w:tcW w:w="685" w:type="dxa"/>
                  <w:vMerge/>
                  <w:vAlign w:val="center"/>
                  <w:hideMark/>
                </w:tcPr>
                <w:p w14:paraId="6A57857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AA8849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6DF47F6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114.177</w:t>
                  </w:r>
                </w:p>
              </w:tc>
              <w:tc>
                <w:tcPr>
                  <w:tcW w:w="1530" w:type="dxa"/>
                  <w:noWrap/>
                  <w:vAlign w:val="center"/>
                  <w:hideMark/>
                </w:tcPr>
                <w:p w14:paraId="57C99D9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2,7</w:t>
                  </w:r>
                </w:p>
              </w:tc>
              <w:tc>
                <w:tcPr>
                  <w:tcW w:w="1262" w:type="dxa"/>
                  <w:vMerge/>
                  <w:vAlign w:val="center"/>
                  <w:hideMark/>
                </w:tcPr>
                <w:p w14:paraId="6CAF82C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50A53BE" w14:textId="77777777" w:rsidTr="0089065B">
              <w:trPr>
                <w:trHeight w:val="295"/>
                <w:jc w:val="center"/>
              </w:trPr>
              <w:tc>
                <w:tcPr>
                  <w:tcW w:w="685" w:type="dxa"/>
                  <w:vMerge/>
                  <w:vAlign w:val="center"/>
                  <w:hideMark/>
                </w:tcPr>
                <w:p w14:paraId="505E671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0A5DB6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05DE2C6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26.611</w:t>
                  </w:r>
                </w:p>
              </w:tc>
              <w:tc>
                <w:tcPr>
                  <w:tcW w:w="1530" w:type="dxa"/>
                  <w:noWrap/>
                  <w:vAlign w:val="center"/>
                  <w:hideMark/>
                </w:tcPr>
                <w:p w14:paraId="3759165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0,6</w:t>
                  </w:r>
                </w:p>
              </w:tc>
              <w:tc>
                <w:tcPr>
                  <w:tcW w:w="1262" w:type="dxa"/>
                  <w:vMerge/>
                  <w:vAlign w:val="center"/>
                  <w:hideMark/>
                </w:tcPr>
                <w:p w14:paraId="6FBA318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623C204" w14:textId="77777777" w:rsidTr="0089065B">
              <w:trPr>
                <w:trHeight w:val="295"/>
                <w:jc w:val="center"/>
              </w:trPr>
              <w:tc>
                <w:tcPr>
                  <w:tcW w:w="685" w:type="dxa"/>
                  <w:vMerge/>
                  <w:vAlign w:val="center"/>
                  <w:hideMark/>
                </w:tcPr>
                <w:p w14:paraId="083B824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E00D678"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SAN CRISTOBAL</w:t>
                  </w:r>
                </w:p>
              </w:tc>
              <w:tc>
                <w:tcPr>
                  <w:tcW w:w="2748" w:type="dxa"/>
                  <w:noWrap/>
                  <w:vAlign w:val="center"/>
                  <w:hideMark/>
                </w:tcPr>
                <w:p w14:paraId="3130B82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2.277.229</w:t>
                  </w:r>
                </w:p>
              </w:tc>
              <w:tc>
                <w:tcPr>
                  <w:tcW w:w="1530" w:type="dxa"/>
                  <w:noWrap/>
                  <w:vAlign w:val="center"/>
                  <w:hideMark/>
                </w:tcPr>
                <w:p w14:paraId="35155BB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57,5</w:t>
                  </w:r>
                </w:p>
              </w:tc>
              <w:tc>
                <w:tcPr>
                  <w:tcW w:w="1262" w:type="dxa"/>
                  <w:vMerge/>
                  <w:vAlign w:val="center"/>
                  <w:hideMark/>
                </w:tcPr>
                <w:p w14:paraId="0F6BD05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577809F" w14:textId="77777777" w:rsidTr="0089065B">
              <w:trPr>
                <w:trHeight w:val="295"/>
                <w:jc w:val="center"/>
              </w:trPr>
              <w:tc>
                <w:tcPr>
                  <w:tcW w:w="685" w:type="dxa"/>
                  <w:vMerge/>
                  <w:vAlign w:val="center"/>
                  <w:hideMark/>
                </w:tcPr>
                <w:p w14:paraId="14D6E05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268DE4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5C24ACA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283.330</w:t>
                  </w:r>
                </w:p>
              </w:tc>
              <w:tc>
                <w:tcPr>
                  <w:tcW w:w="1530" w:type="dxa"/>
                  <w:noWrap/>
                  <w:vAlign w:val="center"/>
                  <w:hideMark/>
                </w:tcPr>
                <w:p w14:paraId="060142F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7,2</w:t>
                  </w:r>
                </w:p>
              </w:tc>
              <w:tc>
                <w:tcPr>
                  <w:tcW w:w="1262" w:type="dxa"/>
                  <w:vMerge/>
                  <w:vAlign w:val="center"/>
                  <w:hideMark/>
                </w:tcPr>
                <w:p w14:paraId="7973AB1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E29CEF3" w14:textId="77777777" w:rsidTr="0089065B">
              <w:trPr>
                <w:trHeight w:val="295"/>
                <w:jc w:val="center"/>
              </w:trPr>
              <w:tc>
                <w:tcPr>
                  <w:tcW w:w="685" w:type="dxa"/>
                  <w:vMerge/>
                  <w:vAlign w:val="center"/>
                  <w:hideMark/>
                </w:tcPr>
                <w:p w14:paraId="348E49E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1B6CDB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6CFF677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558.142</w:t>
                  </w:r>
                </w:p>
              </w:tc>
              <w:tc>
                <w:tcPr>
                  <w:tcW w:w="1530" w:type="dxa"/>
                  <w:noWrap/>
                  <w:vAlign w:val="center"/>
                  <w:hideMark/>
                </w:tcPr>
                <w:p w14:paraId="1D30DC4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14,1</w:t>
                  </w:r>
                </w:p>
              </w:tc>
              <w:tc>
                <w:tcPr>
                  <w:tcW w:w="1262" w:type="dxa"/>
                  <w:vMerge/>
                  <w:vAlign w:val="center"/>
                  <w:hideMark/>
                </w:tcPr>
                <w:p w14:paraId="767E810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0598191" w14:textId="77777777" w:rsidTr="0089065B">
              <w:trPr>
                <w:trHeight w:val="295"/>
                <w:jc w:val="center"/>
              </w:trPr>
              <w:tc>
                <w:tcPr>
                  <w:tcW w:w="685" w:type="dxa"/>
                  <w:vMerge/>
                  <w:vAlign w:val="center"/>
                  <w:hideMark/>
                </w:tcPr>
                <w:p w14:paraId="54F52A9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C70263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5576143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1.308.467</w:t>
                  </w:r>
                </w:p>
              </w:tc>
              <w:tc>
                <w:tcPr>
                  <w:tcW w:w="1530" w:type="dxa"/>
                  <w:noWrap/>
                  <w:vAlign w:val="center"/>
                  <w:hideMark/>
                </w:tcPr>
                <w:p w14:paraId="2DF384B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33,0</w:t>
                  </w:r>
                </w:p>
              </w:tc>
              <w:tc>
                <w:tcPr>
                  <w:tcW w:w="1262" w:type="dxa"/>
                  <w:vMerge/>
                  <w:vAlign w:val="center"/>
                  <w:hideMark/>
                </w:tcPr>
                <w:p w14:paraId="7236189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1147167" w14:textId="77777777" w:rsidTr="0089065B">
              <w:trPr>
                <w:trHeight w:val="295"/>
                <w:jc w:val="center"/>
              </w:trPr>
              <w:tc>
                <w:tcPr>
                  <w:tcW w:w="685" w:type="dxa"/>
                  <w:vMerge/>
                  <w:vAlign w:val="center"/>
                  <w:hideMark/>
                </w:tcPr>
                <w:p w14:paraId="24CC5A2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EAACEF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09D313A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45.910</w:t>
                  </w:r>
                </w:p>
              </w:tc>
              <w:tc>
                <w:tcPr>
                  <w:tcW w:w="1530" w:type="dxa"/>
                  <w:noWrap/>
                  <w:vAlign w:val="center"/>
                  <w:hideMark/>
                </w:tcPr>
                <w:p w14:paraId="01A4D3E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w:t>
                  </w:r>
                </w:p>
              </w:tc>
              <w:tc>
                <w:tcPr>
                  <w:tcW w:w="1262" w:type="dxa"/>
                  <w:vMerge/>
                  <w:vAlign w:val="center"/>
                  <w:hideMark/>
                </w:tcPr>
                <w:p w14:paraId="2B629C5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1B0C1A7" w14:textId="77777777" w:rsidTr="0089065B">
              <w:trPr>
                <w:trHeight w:val="295"/>
                <w:jc w:val="center"/>
              </w:trPr>
              <w:tc>
                <w:tcPr>
                  <w:tcW w:w="685" w:type="dxa"/>
                  <w:vMerge/>
                  <w:vAlign w:val="center"/>
                  <w:hideMark/>
                </w:tcPr>
                <w:p w14:paraId="084F3973"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25BB56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734A013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81.380</w:t>
                  </w:r>
                </w:p>
              </w:tc>
              <w:tc>
                <w:tcPr>
                  <w:tcW w:w="1530" w:type="dxa"/>
                  <w:noWrap/>
                  <w:vAlign w:val="center"/>
                  <w:hideMark/>
                </w:tcPr>
                <w:p w14:paraId="791E411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2,1</w:t>
                  </w:r>
                </w:p>
              </w:tc>
              <w:tc>
                <w:tcPr>
                  <w:tcW w:w="1262" w:type="dxa"/>
                  <w:vMerge/>
                  <w:vAlign w:val="center"/>
                  <w:hideMark/>
                </w:tcPr>
                <w:p w14:paraId="18B34D7F"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27FD674" w14:textId="77777777" w:rsidTr="0089065B">
              <w:trPr>
                <w:trHeight w:val="295"/>
                <w:jc w:val="center"/>
              </w:trPr>
              <w:tc>
                <w:tcPr>
                  <w:tcW w:w="685" w:type="dxa"/>
                  <w:vMerge/>
                  <w:vAlign w:val="center"/>
                  <w:hideMark/>
                </w:tcPr>
                <w:p w14:paraId="6501E63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4E93E1F"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SANTA FE</w:t>
                  </w:r>
                </w:p>
              </w:tc>
              <w:tc>
                <w:tcPr>
                  <w:tcW w:w="2748" w:type="dxa"/>
                  <w:noWrap/>
                  <w:vAlign w:val="center"/>
                  <w:hideMark/>
                </w:tcPr>
                <w:p w14:paraId="5300EDF2"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1.934.759</w:t>
                  </w:r>
                </w:p>
              </w:tc>
              <w:tc>
                <w:tcPr>
                  <w:tcW w:w="1530" w:type="dxa"/>
                  <w:noWrap/>
                  <w:vAlign w:val="center"/>
                  <w:hideMark/>
                </w:tcPr>
                <w:p w14:paraId="65B5501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69,1</w:t>
                  </w:r>
                </w:p>
              </w:tc>
              <w:tc>
                <w:tcPr>
                  <w:tcW w:w="1262" w:type="dxa"/>
                  <w:vMerge/>
                  <w:vAlign w:val="center"/>
                  <w:hideMark/>
                </w:tcPr>
                <w:p w14:paraId="77CDF01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CF456C8" w14:textId="77777777" w:rsidTr="0089065B">
              <w:trPr>
                <w:trHeight w:val="295"/>
                <w:jc w:val="center"/>
              </w:trPr>
              <w:tc>
                <w:tcPr>
                  <w:tcW w:w="685" w:type="dxa"/>
                  <w:vMerge/>
                  <w:vAlign w:val="center"/>
                  <w:hideMark/>
                </w:tcPr>
                <w:p w14:paraId="6D52F9F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34CE3D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57CE221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96.211</w:t>
                  </w:r>
                </w:p>
              </w:tc>
              <w:tc>
                <w:tcPr>
                  <w:tcW w:w="1530" w:type="dxa"/>
                  <w:noWrap/>
                  <w:vAlign w:val="center"/>
                  <w:hideMark/>
                </w:tcPr>
                <w:p w14:paraId="19FEF53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3,4</w:t>
                  </w:r>
                </w:p>
              </w:tc>
              <w:tc>
                <w:tcPr>
                  <w:tcW w:w="1262" w:type="dxa"/>
                  <w:vMerge/>
                  <w:vAlign w:val="center"/>
                  <w:hideMark/>
                </w:tcPr>
                <w:p w14:paraId="65133565"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FA47E94" w14:textId="77777777" w:rsidTr="0089065B">
              <w:trPr>
                <w:trHeight w:val="295"/>
                <w:jc w:val="center"/>
              </w:trPr>
              <w:tc>
                <w:tcPr>
                  <w:tcW w:w="685" w:type="dxa"/>
                  <w:vMerge/>
                  <w:vAlign w:val="center"/>
                  <w:hideMark/>
                </w:tcPr>
                <w:p w14:paraId="34B2107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E2FA9C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7592439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1.201.291</w:t>
                  </w:r>
                </w:p>
              </w:tc>
              <w:tc>
                <w:tcPr>
                  <w:tcW w:w="1530" w:type="dxa"/>
                  <w:noWrap/>
                  <w:vAlign w:val="center"/>
                  <w:hideMark/>
                </w:tcPr>
                <w:p w14:paraId="0737C61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42,9</w:t>
                  </w:r>
                </w:p>
              </w:tc>
              <w:tc>
                <w:tcPr>
                  <w:tcW w:w="1262" w:type="dxa"/>
                  <w:vMerge/>
                  <w:vAlign w:val="center"/>
                  <w:hideMark/>
                </w:tcPr>
                <w:p w14:paraId="01B6DF6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89BD8DC" w14:textId="77777777" w:rsidTr="0089065B">
              <w:trPr>
                <w:trHeight w:val="295"/>
                <w:jc w:val="center"/>
              </w:trPr>
              <w:tc>
                <w:tcPr>
                  <w:tcW w:w="685" w:type="dxa"/>
                  <w:vMerge/>
                  <w:vAlign w:val="center"/>
                  <w:hideMark/>
                </w:tcPr>
                <w:p w14:paraId="4498D4A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622CFD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08BC49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585.414</w:t>
                  </w:r>
                </w:p>
              </w:tc>
              <w:tc>
                <w:tcPr>
                  <w:tcW w:w="1530" w:type="dxa"/>
                  <w:noWrap/>
                  <w:vAlign w:val="center"/>
                  <w:hideMark/>
                </w:tcPr>
                <w:p w14:paraId="3D01C71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20,9</w:t>
                  </w:r>
                </w:p>
              </w:tc>
              <w:tc>
                <w:tcPr>
                  <w:tcW w:w="1262" w:type="dxa"/>
                  <w:vMerge/>
                  <w:vAlign w:val="center"/>
                  <w:hideMark/>
                </w:tcPr>
                <w:p w14:paraId="0840CA4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1048B47" w14:textId="77777777" w:rsidTr="0089065B">
              <w:trPr>
                <w:trHeight w:val="295"/>
                <w:jc w:val="center"/>
              </w:trPr>
              <w:tc>
                <w:tcPr>
                  <w:tcW w:w="685" w:type="dxa"/>
                  <w:vMerge/>
                  <w:vAlign w:val="center"/>
                  <w:hideMark/>
                </w:tcPr>
                <w:p w14:paraId="4DDB411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F5C1E8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3C0B72A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39.131</w:t>
                  </w:r>
                </w:p>
              </w:tc>
              <w:tc>
                <w:tcPr>
                  <w:tcW w:w="1530" w:type="dxa"/>
                  <w:noWrap/>
                  <w:vAlign w:val="center"/>
                  <w:hideMark/>
                </w:tcPr>
                <w:p w14:paraId="1E3AACF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w:t>
                  </w:r>
                </w:p>
              </w:tc>
              <w:tc>
                <w:tcPr>
                  <w:tcW w:w="1262" w:type="dxa"/>
                  <w:vMerge/>
                  <w:vAlign w:val="center"/>
                  <w:hideMark/>
                </w:tcPr>
                <w:p w14:paraId="4C0A44F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199B266" w14:textId="77777777" w:rsidTr="0089065B">
              <w:trPr>
                <w:trHeight w:val="295"/>
                <w:jc w:val="center"/>
              </w:trPr>
              <w:tc>
                <w:tcPr>
                  <w:tcW w:w="685" w:type="dxa"/>
                  <w:vMerge/>
                  <w:vAlign w:val="center"/>
                  <w:hideMark/>
                </w:tcPr>
                <w:p w14:paraId="665FEA9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8B6E3B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6B49D26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12.711</w:t>
                  </w:r>
                </w:p>
              </w:tc>
              <w:tc>
                <w:tcPr>
                  <w:tcW w:w="1530" w:type="dxa"/>
                  <w:noWrap/>
                  <w:vAlign w:val="center"/>
                  <w:hideMark/>
                </w:tcPr>
                <w:p w14:paraId="0A1A39E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0,5</w:t>
                  </w:r>
                </w:p>
              </w:tc>
              <w:tc>
                <w:tcPr>
                  <w:tcW w:w="1262" w:type="dxa"/>
                  <w:vMerge/>
                  <w:vAlign w:val="center"/>
                  <w:hideMark/>
                </w:tcPr>
                <w:p w14:paraId="2B2BFD1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CB4861D" w14:textId="77777777" w:rsidTr="0089065B">
              <w:trPr>
                <w:trHeight w:val="295"/>
                <w:jc w:val="center"/>
              </w:trPr>
              <w:tc>
                <w:tcPr>
                  <w:tcW w:w="685" w:type="dxa"/>
                  <w:vMerge w:val="restart"/>
                  <w:noWrap/>
                  <w:vAlign w:val="center"/>
                  <w:hideMark/>
                </w:tcPr>
                <w:p w14:paraId="105DD8B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w:t>
                  </w:r>
                </w:p>
              </w:tc>
              <w:tc>
                <w:tcPr>
                  <w:tcW w:w="2722" w:type="dxa"/>
                  <w:noWrap/>
                  <w:vAlign w:val="center"/>
                  <w:hideMark/>
                </w:tcPr>
                <w:p w14:paraId="7B506A6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ANTONIO NARIÑO</w:t>
                  </w:r>
                </w:p>
              </w:tc>
              <w:tc>
                <w:tcPr>
                  <w:tcW w:w="2748" w:type="dxa"/>
                  <w:noWrap/>
                  <w:vAlign w:val="center"/>
                  <w:hideMark/>
                </w:tcPr>
                <w:p w14:paraId="570FD86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278.040</w:t>
                  </w:r>
                </w:p>
              </w:tc>
              <w:tc>
                <w:tcPr>
                  <w:tcW w:w="1530" w:type="dxa"/>
                  <w:noWrap/>
                  <w:vAlign w:val="center"/>
                  <w:hideMark/>
                </w:tcPr>
                <w:p w14:paraId="15EDA430"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25,0</w:t>
                  </w:r>
                </w:p>
              </w:tc>
              <w:tc>
                <w:tcPr>
                  <w:tcW w:w="1262" w:type="dxa"/>
                  <w:vMerge w:val="restart"/>
                  <w:noWrap/>
                  <w:vAlign w:val="center"/>
                  <w:hideMark/>
                </w:tcPr>
                <w:p w14:paraId="58C084D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10.747.987</w:t>
                  </w:r>
                </w:p>
              </w:tc>
            </w:tr>
            <w:tr w:rsidR="00325128" w:rsidRPr="00325128" w14:paraId="14C6B561" w14:textId="77777777" w:rsidTr="0089065B">
              <w:trPr>
                <w:trHeight w:val="295"/>
                <w:jc w:val="center"/>
              </w:trPr>
              <w:tc>
                <w:tcPr>
                  <w:tcW w:w="685" w:type="dxa"/>
                  <w:vMerge/>
                  <w:vAlign w:val="center"/>
                  <w:hideMark/>
                </w:tcPr>
                <w:p w14:paraId="648A033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DAA386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2642EF6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58.913</w:t>
                  </w:r>
                </w:p>
              </w:tc>
              <w:tc>
                <w:tcPr>
                  <w:tcW w:w="1530" w:type="dxa"/>
                  <w:noWrap/>
                  <w:vAlign w:val="center"/>
                  <w:hideMark/>
                </w:tcPr>
                <w:p w14:paraId="70E74BC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5,3</w:t>
                  </w:r>
                </w:p>
              </w:tc>
              <w:tc>
                <w:tcPr>
                  <w:tcW w:w="1262" w:type="dxa"/>
                  <w:vMerge/>
                  <w:vAlign w:val="center"/>
                  <w:hideMark/>
                </w:tcPr>
                <w:p w14:paraId="74524FA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EA498A9" w14:textId="77777777" w:rsidTr="0089065B">
              <w:trPr>
                <w:trHeight w:val="295"/>
                <w:jc w:val="center"/>
              </w:trPr>
              <w:tc>
                <w:tcPr>
                  <w:tcW w:w="685" w:type="dxa"/>
                  <w:vMerge/>
                  <w:vAlign w:val="center"/>
                  <w:hideMark/>
                </w:tcPr>
                <w:p w14:paraId="2628F98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CF92E6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4E75B2A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22.283</w:t>
                  </w:r>
                </w:p>
              </w:tc>
              <w:tc>
                <w:tcPr>
                  <w:tcW w:w="1530" w:type="dxa"/>
                  <w:noWrap/>
                  <w:vAlign w:val="center"/>
                  <w:hideMark/>
                </w:tcPr>
                <w:p w14:paraId="14549CD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2,0</w:t>
                  </w:r>
                </w:p>
              </w:tc>
              <w:tc>
                <w:tcPr>
                  <w:tcW w:w="1262" w:type="dxa"/>
                  <w:vMerge/>
                  <w:vAlign w:val="center"/>
                  <w:hideMark/>
                </w:tcPr>
                <w:p w14:paraId="0D10F57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126DA09" w14:textId="77777777" w:rsidTr="0089065B">
              <w:trPr>
                <w:trHeight w:val="295"/>
                <w:jc w:val="center"/>
              </w:trPr>
              <w:tc>
                <w:tcPr>
                  <w:tcW w:w="685" w:type="dxa"/>
                  <w:vMerge/>
                  <w:vAlign w:val="center"/>
                  <w:hideMark/>
                </w:tcPr>
                <w:p w14:paraId="6B81767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0AAA2B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0D3177D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148.314</w:t>
                  </w:r>
                </w:p>
              </w:tc>
              <w:tc>
                <w:tcPr>
                  <w:tcW w:w="1530" w:type="dxa"/>
                  <w:noWrap/>
                  <w:vAlign w:val="center"/>
                  <w:hideMark/>
                </w:tcPr>
                <w:p w14:paraId="3DCF246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13,4</w:t>
                  </w:r>
                </w:p>
              </w:tc>
              <w:tc>
                <w:tcPr>
                  <w:tcW w:w="1262" w:type="dxa"/>
                  <w:vMerge/>
                  <w:vAlign w:val="center"/>
                  <w:hideMark/>
                </w:tcPr>
                <w:p w14:paraId="4EB4978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0C2A705" w14:textId="77777777" w:rsidTr="0089065B">
              <w:trPr>
                <w:trHeight w:val="295"/>
                <w:jc w:val="center"/>
              </w:trPr>
              <w:tc>
                <w:tcPr>
                  <w:tcW w:w="685" w:type="dxa"/>
                  <w:vMerge/>
                  <w:vAlign w:val="center"/>
                  <w:hideMark/>
                </w:tcPr>
                <w:p w14:paraId="4A874EA1"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3E05BA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1128902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45.527</w:t>
                  </w:r>
                </w:p>
              </w:tc>
              <w:tc>
                <w:tcPr>
                  <w:tcW w:w="1530" w:type="dxa"/>
                  <w:noWrap/>
                  <w:vAlign w:val="center"/>
                  <w:hideMark/>
                </w:tcPr>
                <w:p w14:paraId="5C2DE48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4,1</w:t>
                  </w:r>
                </w:p>
              </w:tc>
              <w:tc>
                <w:tcPr>
                  <w:tcW w:w="1262" w:type="dxa"/>
                  <w:vMerge/>
                  <w:vAlign w:val="center"/>
                  <w:hideMark/>
                </w:tcPr>
                <w:p w14:paraId="67A5052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B6AADF4" w14:textId="77777777" w:rsidTr="0089065B">
              <w:trPr>
                <w:trHeight w:val="295"/>
                <w:jc w:val="center"/>
              </w:trPr>
              <w:tc>
                <w:tcPr>
                  <w:tcW w:w="685" w:type="dxa"/>
                  <w:vMerge/>
                  <w:vAlign w:val="center"/>
                  <w:hideMark/>
                </w:tcPr>
                <w:p w14:paraId="068E311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7FE747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17C6875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3.003</w:t>
                  </w:r>
                </w:p>
              </w:tc>
              <w:tc>
                <w:tcPr>
                  <w:tcW w:w="1530" w:type="dxa"/>
                  <w:noWrap/>
                  <w:vAlign w:val="center"/>
                  <w:hideMark/>
                </w:tcPr>
                <w:p w14:paraId="36420DF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0,3</w:t>
                  </w:r>
                </w:p>
              </w:tc>
              <w:tc>
                <w:tcPr>
                  <w:tcW w:w="1262" w:type="dxa"/>
                  <w:vMerge/>
                  <w:vAlign w:val="center"/>
                  <w:hideMark/>
                </w:tcPr>
                <w:p w14:paraId="1F1E608C"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D5929CB" w14:textId="77777777" w:rsidTr="0089065B">
              <w:trPr>
                <w:trHeight w:val="295"/>
                <w:jc w:val="center"/>
              </w:trPr>
              <w:tc>
                <w:tcPr>
                  <w:tcW w:w="685" w:type="dxa"/>
                  <w:vMerge/>
                  <w:vAlign w:val="center"/>
                  <w:hideMark/>
                </w:tcPr>
                <w:p w14:paraId="76A0545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FD05A4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TEUSAQUILLO</w:t>
                  </w:r>
                </w:p>
              </w:tc>
              <w:tc>
                <w:tcPr>
                  <w:tcW w:w="2748" w:type="dxa"/>
                  <w:noWrap/>
                  <w:vAlign w:val="center"/>
                  <w:hideMark/>
                </w:tcPr>
                <w:p w14:paraId="772368EB"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2.570.905</w:t>
                  </w:r>
                </w:p>
              </w:tc>
              <w:tc>
                <w:tcPr>
                  <w:tcW w:w="1530" w:type="dxa"/>
                  <w:noWrap/>
                  <w:vAlign w:val="center"/>
                  <w:hideMark/>
                </w:tcPr>
                <w:p w14:paraId="247D029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60,3</w:t>
                  </w:r>
                </w:p>
              </w:tc>
              <w:tc>
                <w:tcPr>
                  <w:tcW w:w="1262" w:type="dxa"/>
                  <w:vMerge/>
                  <w:vAlign w:val="center"/>
                  <w:hideMark/>
                </w:tcPr>
                <w:p w14:paraId="6AD876F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9C6A286" w14:textId="77777777" w:rsidTr="0089065B">
              <w:trPr>
                <w:trHeight w:val="295"/>
                <w:jc w:val="center"/>
              </w:trPr>
              <w:tc>
                <w:tcPr>
                  <w:tcW w:w="685" w:type="dxa"/>
                  <w:vMerge/>
                  <w:vAlign w:val="center"/>
                  <w:hideMark/>
                </w:tcPr>
                <w:p w14:paraId="30A503A0"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588D16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2CD6A38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327.153</w:t>
                  </w:r>
                </w:p>
              </w:tc>
              <w:tc>
                <w:tcPr>
                  <w:tcW w:w="1530" w:type="dxa"/>
                  <w:noWrap/>
                  <w:vAlign w:val="center"/>
                  <w:hideMark/>
                </w:tcPr>
                <w:p w14:paraId="414B571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7,7</w:t>
                  </w:r>
                </w:p>
              </w:tc>
              <w:tc>
                <w:tcPr>
                  <w:tcW w:w="1262" w:type="dxa"/>
                  <w:vMerge/>
                  <w:vAlign w:val="center"/>
                  <w:hideMark/>
                </w:tcPr>
                <w:p w14:paraId="0258F54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7F8D656" w14:textId="77777777" w:rsidTr="0089065B">
              <w:trPr>
                <w:trHeight w:val="295"/>
                <w:jc w:val="center"/>
              </w:trPr>
              <w:tc>
                <w:tcPr>
                  <w:tcW w:w="685" w:type="dxa"/>
                  <w:vMerge/>
                  <w:vAlign w:val="center"/>
                  <w:hideMark/>
                </w:tcPr>
                <w:p w14:paraId="4455C09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8C9CCB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60BECE2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159.515</w:t>
                  </w:r>
                </w:p>
              </w:tc>
              <w:tc>
                <w:tcPr>
                  <w:tcW w:w="1530" w:type="dxa"/>
                  <w:noWrap/>
                  <w:vAlign w:val="center"/>
                  <w:hideMark/>
                </w:tcPr>
                <w:p w14:paraId="12F8D52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3,7</w:t>
                  </w:r>
                </w:p>
              </w:tc>
              <w:tc>
                <w:tcPr>
                  <w:tcW w:w="1262" w:type="dxa"/>
                  <w:vMerge/>
                  <w:vAlign w:val="center"/>
                  <w:hideMark/>
                </w:tcPr>
                <w:p w14:paraId="6F15876A"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66589FB" w14:textId="77777777" w:rsidTr="0089065B">
              <w:trPr>
                <w:trHeight w:val="295"/>
                <w:jc w:val="center"/>
              </w:trPr>
              <w:tc>
                <w:tcPr>
                  <w:tcW w:w="685" w:type="dxa"/>
                  <w:vMerge/>
                  <w:vAlign w:val="center"/>
                  <w:hideMark/>
                </w:tcPr>
                <w:p w14:paraId="1043593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2C260C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606BAC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1.556.063</w:t>
                  </w:r>
                </w:p>
              </w:tc>
              <w:tc>
                <w:tcPr>
                  <w:tcW w:w="1530" w:type="dxa"/>
                  <w:noWrap/>
                  <w:vAlign w:val="center"/>
                  <w:hideMark/>
                </w:tcPr>
                <w:p w14:paraId="7B386F5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36,5</w:t>
                  </w:r>
                </w:p>
              </w:tc>
              <w:tc>
                <w:tcPr>
                  <w:tcW w:w="1262" w:type="dxa"/>
                  <w:vMerge/>
                  <w:vAlign w:val="center"/>
                  <w:hideMark/>
                </w:tcPr>
                <w:p w14:paraId="3F15122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9031573" w14:textId="77777777" w:rsidTr="0089065B">
              <w:trPr>
                <w:trHeight w:val="295"/>
                <w:jc w:val="center"/>
              </w:trPr>
              <w:tc>
                <w:tcPr>
                  <w:tcW w:w="685" w:type="dxa"/>
                  <w:vMerge/>
                  <w:vAlign w:val="center"/>
                  <w:hideMark/>
                </w:tcPr>
                <w:p w14:paraId="206B1DAE"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85E583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666B95D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516.875</w:t>
                  </w:r>
                </w:p>
              </w:tc>
              <w:tc>
                <w:tcPr>
                  <w:tcW w:w="1530" w:type="dxa"/>
                  <w:noWrap/>
                  <w:vAlign w:val="center"/>
                  <w:hideMark/>
                </w:tcPr>
                <w:p w14:paraId="4861359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12,1</w:t>
                  </w:r>
                </w:p>
              </w:tc>
              <w:tc>
                <w:tcPr>
                  <w:tcW w:w="1262" w:type="dxa"/>
                  <w:vMerge/>
                  <w:vAlign w:val="center"/>
                  <w:hideMark/>
                </w:tcPr>
                <w:p w14:paraId="5452012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653ACBA" w14:textId="77777777" w:rsidTr="0089065B">
              <w:trPr>
                <w:trHeight w:val="295"/>
                <w:jc w:val="center"/>
              </w:trPr>
              <w:tc>
                <w:tcPr>
                  <w:tcW w:w="685" w:type="dxa"/>
                  <w:vMerge/>
                  <w:vAlign w:val="center"/>
                  <w:hideMark/>
                </w:tcPr>
                <w:p w14:paraId="365AC64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375620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593F081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11.300</w:t>
                  </w:r>
                </w:p>
              </w:tc>
              <w:tc>
                <w:tcPr>
                  <w:tcW w:w="1530" w:type="dxa"/>
                  <w:noWrap/>
                  <w:vAlign w:val="center"/>
                  <w:hideMark/>
                </w:tcPr>
                <w:p w14:paraId="6225B71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0,3</w:t>
                  </w:r>
                </w:p>
              </w:tc>
              <w:tc>
                <w:tcPr>
                  <w:tcW w:w="1262" w:type="dxa"/>
                  <w:vMerge/>
                  <w:vAlign w:val="center"/>
                  <w:hideMark/>
                </w:tcPr>
                <w:p w14:paraId="5BECCBCF"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CC705B3" w14:textId="77777777" w:rsidTr="0089065B">
              <w:trPr>
                <w:trHeight w:val="295"/>
                <w:jc w:val="center"/>
              </w:trPr>
              <w:tc>
                <w:tcPr>
                  <w:tcW w:w="685" w:type="dxa"/>
                  <w:vMerge/>
                  <w:vAlign w:val="center"/>
                  <w:hideMark/>
                </w:tcPr>
                <w:p w14:paraId="73161DF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288174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TUNJUELITO</w:t>
                  </w:r>
                </w:p>
              </w:tc>
              <w:tc>
                <w:tcPr>
                  <w:tcW w:w="2748" w:type="dxa"/>
                  <w:noWrap/>
                  <w:vAlign w:val="center"/>
                  <w:hideMark/>
                </w:tcPr>
                <w:p w14:paraId="29F2899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872.878</w:t>
                  </w:r>
                </w:p>
              </w:tc>
              <w:tc>
                <w:tcPr>
                  <w:tcW w:w="1530" w:type="dxa"/>
                  <w:noWrap/>
                  <w:vAlign w:val="center"/>
                  <w:hideMark/>
                </w:tcPr>
                <w:p w14:paraId="58961F0E"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42,8</w:t>
                  </w:r>
                </w:p>
              </w:tc>
              <w:tc>
                <w:tcPr>
                  <w:tcW w:w="1262" w:type="dxa"/>
                  <w:vMerge/>
                  <w:vAlign w:val="center"/>
                  <w:hideMark/>
                </w:tcPr>
                <w:p w14:paraId="12323FD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647E6B2" w14:textId="77777777" w:rsidTr="0089065B">
              <w:trPr>
                <w:trHeight w:val="295"/>
                <w:jc w:val="center"/>
              </w:trPr>
              <w:tc>
                <w:tcPr>
                  <w:tcW w:w="685" w:type="dxa"/>
                  <w:vMerge/>
                  <w:vAlign w:val="center"/>
                  <w:hideMark/>
                </w:tcPr>
                <w:p w14:paraId="6A32768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CF9CBF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0613BCE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61.871</w:t>
                  </w:r>
                </w:p>
              </w:tc>
              <w:tc>
                <w:tcPr>
                  <w:tcW w:w="1530" w:type="dxa"/>
                  <w:noWrap/>
                  <w:vAlign w:val="center"/>
                  <w:hideMark/>
                </w:tcPr>
                <w:p w14:paraId="3E426D1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3,0</w:t>
                  </w:r>
                </w:p>
              </w:tc>
              <w:tc>
                <w:tcPr>
                  <w:tcW w:w="1262" w:type="dxa"/>
                  <w:vMerge/>
                  <w:vAlign w:val="center"/>
                  <w:hideMark/>
                </w:tcPr>
                <w:p w14:paraId="155EF0C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26BD4B6" w14:textId="77777777" w:rsidTr="0089065B">
              <w:trPr>
                <w:trHeight w:val="295"/>
                <w:jc w:val="center"/>
              </w:trPr>
              <w:tc>
                <w:tcPr>
                  <w:tcW w:w="685" w:type="dxa"/>
                  <w:vMerge/>
                  <w:vAlign w:val="center"/>
                  <w:hideMark/>
                </w:tcPr>
                <w:p w14:paraId="3F6A23C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5EBD03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22A024B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143.124</w:t>
                  </w:r>
                </w:p>
              </w:tc>
              <w:tc>
                <w:tcPr>
                  <w:tcW w:w="1530" w:type="dxa"/>
                  <w:noWrap/>
                  <w:vAlign w:val="center"/>
                  <w:hideMark/>
                </w:tcPr>
                <w:p w14:paraId="74ADBD5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7,0</w:t>
                  </w:r>
                </w:p>
              </w:tc>
              <w:tc>
                <w:tcPr>
                  <w:tcW w:w="1262" w:type="dxa"/>
                  <w:vMerge/>
                  <w:vAlign w:val="center"/>
                  <w:hideMark/>
                </w:tcPr>
                <w:p w14:paraId="4846E27E"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78272BA" w14:textId="77777777" w:rsidTr="0089065B">
              <w:trPr>
                <w:trHeight w:val="295"/>
                <w:jc w:val="center"/>
              </w:trPr>
              <w:tc>
                <w:tcPr>
                  <w:tcW w:w="685" w:type="dxa"/>
                  <w:vMerge/>
                  <w:vAlign w:val="center"/>
                  <w:hideMark/>
                </w:tcPr>
                <w:p w14:paraId="5DCC3B4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F0A377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45FE4D3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594.643</w:t>
                  </w:r>
                </w:p>
              </w:tc>
              <w:tc>
                <w:tcPr>
                  <w:tcW w:w="1530" w:type="dxa"/>
                  <w:noWrap/>
                  <w:vAlign w:val="center"/>
                  <w:hideMark/>
                </w:tcPr>
                <w:p w14:paraId="47E5C67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29,2</w:t>
                  </w:r>
                </w:p>
              </w:tc>
              <w:tc>
                <w:tcPr>
                  <w:tcW w:w="1262" w:type="dxa"/>
                  <w:vMerge/>
                  <w:vAlign w:val="center"/>
                  <w:hideMark/>
                </w:tcPr>
                <w:p w14:paraId="54FAE07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E7D2215" w14:textId="77777777" w:rsidTr="0089065B">
              <w:trPr>
                <w:trHeight w:val="295"/>
                <w:jc w:val="center"/>
              </w:trPr>
              <w:tc>
                <w:tcPr>
                  <w:tcW w:w="685" w:type="dxa"/>
                  <w:vMerge/>
                  <w:vAlign w:val="center"/>
                  <w:hideMark/>
                </w:tcPr>
                <w:p w14:paraId="22780B3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252CE9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6DCC44A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63.073</w:t>
                  </w:r>
                </w:p>
              </w:tc>
              <w:tc>
                <w:tcPr>
                  <w:tcW w:w="1530" w:type="dxa"/>
                  <w:noWrap/>
                  <w:vAlign w:val="center"/>
                  <w:hideMark/>
                </w:tcPr>
                <w:p w14:paraId="5071C34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3,1</w:t>
                  </w:r>
                </w:p>
              </w:tc>
              <w:tc>
                <w:tcPr>
                  <w:tcW w:w="1262" w:type="dxa"/>
                  <w:vMerge/>
                  <w:vAlign w:val="center"/>
                  <w:hideMark/>
                </w:tcPr>
                <w:p w14:paraId="375E7A0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87F4B92" w14:textId="77777777" w:rsidTr="0089065B">
              <w:trPr>
                <w:trHeight w:val="295"/>
                <w:jc w:val="center"/>
              </w:trPr>
              <w:tc>
                <w:tcPr>
                  <w:tcW w:w="685" w:type="dxa"/>
                  <w:vMerge/>
                  <w:vAlign w:val="center"/>
                  <w:hideMark/>
                </w:tcPr>
                <w:p w14:paraId="619165E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1FF4CC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5A320DF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10.166</w:t>
                  </w:r>
                </w:p>
              </w:tc>
              <w:tc>
                <w:tcPr>
                  <w:tcW w:w="1530" w:type="dxa"/>
                  <w:noWrap/>
                  <w:vAlign w:val="center"/>
                  <w:hideMark/>
                </w:tcPr>
                <w:p w14:paraId="4D4DBC9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0,5</w:t>
                  </w:r>
                </w:p>
              </w:tc>
              <w:tc>
                <w:tcPr>
                  <w:tcW w:w="1262" w:type="dxa"/>
                  <w:vMerge/>
                  <w:vAlign w:val="center"/>
                  <w:hideMark/>
                </w:tcPr>
                <w:p w14:paraId="3A4948EC"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AA5645D" w14:textId="77777777" w:rsidTr="0089065B">
              <w:trPr>
                <w:trHeight w:val="295"/>
                <w:jc w:val="center"/>
              </w:trPr>
              <w:tc>
                <w:tcPr>
                  <w:tcW w:w="685" w:type="dxa"/>
                  <w:vMerge/>
                  <w:vAlign w:val="center"/>
                  <w:hideMark/>
                </w:tcPr>
                <w:p w14:paraId="3682DE9B"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5A2AD7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BOSA</w:t>
                  </w:r>
                </w:p>
              </w:tc>
              <w:tc>
                <w:tcPr>
                  <w:tcW w:w="2748" w:type="dxa"/>
                  <w:noWrap/>
                  <w:vAlign w:val="center"/>
                  <w:hideMark/>
                </w:tcPr>
                <w:p w14:paraId="5CE64B55"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1.624.026</w:t>
                  </w:r>
                </w:p>
              </w:tc>
              <w:tc>
                <w:tcPr>
                  <w:tcW w:w="1530" w:type="dxa"/>
                  <w:noWrap/>
                  <w:vAlign w:val="center"/>
                  <w:hideMark/>
                </w:tcPr>
                <w:p w14:paraId="09E4DB3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36,7</w:t>
                  </w:r>
                </w:p>
              </w:tc>
              <w:tc>
                <w:tcPr>
                  <w:tcW w:w="1262" w:type="dxa"/>
                  <w:vMerge/>
                  <w:vAlign w:val="center"/>
                  <w:hideMark/>
                </w:tcPr>
                <w:p w14:paraId="2BB99C14"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1045E47" w14:textId="77777777" w:rsidTr="0089065B">
              <w:trPr>
                <w:trHeight w:val="295"/>
                <w:jc w:val="center"/>
              </w:trPr>
              <w:tc>
                <w:tcPr>
                  <w:tcW w:w="685" w:type="dxa"/>
                  <w:vMerge/>
                  <w:vAlign w:val="center"/>
                  <w:hideMark/>
                </w:tcPr>
                <w:p w14:paraId="06080700"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D013BD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3362048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166.486</w:t>
                  </w:r>
                </w:p>
              </w:tc>
              <w:tc>
                <w:tcPr>
                  <w:tcW w:w="1530" w:type="dxa"/>
                  <w:noWrap/>
                  <w:vAlign w:val="center"/>
                  <w:hideMark/>
                </w:tcPr>
                <w:p w14:paraId="5254329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3,8</w:t>
                  </w:r>
                </w:p>
              </w:tc>
              <w:tc>
                <w:tcPr>
                  <w:tcW w:w="1262" w:type="dxa"/>
                  <w:vMerge/>
                  <w:vAlign w:val="center"/>
                  <w:hideMark/>
                </w:tcPr>
                <w:p w14:paraId="0324ACC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E1DB9D1" w14:textId="77777777" w:rsidTr="0089065B">
              <w:trPr>
                <w:trHeight w:val="295"/>
                <w:jc w:val="center"/>
              </w:trPr>
              <w:tc>
                <w:tcPr>
                  <w:tcW w:w="685" w:type="dxa"/>
                  <w:vMerge/>
                  <w:vAlign w:val="center"/>
                  <w:hideMark/>
                </w:tcPr>
                <w:p w14:paraId="0FA18E6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3E1EB2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4D060A4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360.845</w:t>
                  </w:r>
                </w:p>
              </w:tc>
              <w:tc>
                <w:tcPr>
                  <w:tcW w:w="1530" w:type="dxa"/>
                  <w:noWrap/>
                  <w:vAlign w:val="center"/>
                  <w:hideMark/>
                </w:tcPr>
                <w:p w14:paraId="7BC650D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8,2</w:t>
                  </w:r>
                </w:p>
              </w:tc>
              <w:tc>
                <w:tcPr>
                  <w:tcW w:w="1262" w:type="dxa"/>
                  <w:vMerge/>
                  <w:vAlign w:val="center"/>
                  <w:hideMark/>
                </w:tcPr>
                <w:p w14:paraId="02172CC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1017E60" w14:textId="77777777" w:rsidTr="0089065B">
              <w:trPr>
                <w:trHeight w:val="295"/>
                <w:jc w:val="center"/>
              </w:trPr>
              <w:tc>
                <w:tcPr>
                  <w:tcW w:w="685" w:type="dxa"/>
                  <w:vMerge/>
                  <w:vAlign w:val="center"/>
                  <w:hideMark/>
                </w:tcPr>
                <w:p w14:paraId="656E5381"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4865EC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41EE7C6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929.443</w:t>
                  </w:r>
                </w:p>
              </w:tc>
              <w:tc>
                <w:tcPr>
                  <w:tcW w:w="1530" w:type="dxa"/>
                  <w:noWrap/>
                  <w:vAlign w:val="center"/>
                  <w:hideMark/>
                </w:tcPr>
                <w:p w14:paraId="7527C7F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21,0</w:t>
                  </w:r>
                </w:p>
              </w:tc>
              <w:tc>
                <w:tcPr>
                  <w:tcW w:w="1262" w:type="dxa"/>
                  <w:vMerge/>
                  <w:vAlign w:val="center"/>
                  <w:hideMark/>
                </w:tcPr>
                <w:p w14:paraId="122F70A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F9C6FC4" w14:textId="77777777" w:rsidTr="0089065B">
              <w:trPr>
                <w:trHeight w:val="295"/>
                <w:jc w:val="center"/>
              </w:trPr>
              <w:tc>
                <w:tcPr>
                  <w:tcW w:w="685" w:type="dxa"/>
                  <w:vMerge/>
                  <w:vAlign w:val="center"/>
                  <w:hideMark/>
                </w:tcPr>
                <w:p w14:paraId="7159FC31"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42CE36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691CCD2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71.145</w:t>
                  </w:r>
                </w:p>
              </w:tc>
              <w:tc>
                <w:tcPr>
                  <w:tcW w:w="1530" w:type="dxa"/>
                  <w:noWrap/>
                  <w:vAlign w:val="center"/>
                  <w:hideMark/>
                </w:tcPr>
                <w:p w14:paraId="10F6DF6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1,6</w:t>
                  </w:r>
                </w:p>
              </w:tc>
              <w:tc>
                <w:tcPr>
                  <w:tcW w:w="1262" w:type="dxa"/>
                  <w:vMerge/>
                  <w:vAlign w:val="center"/>
                  <w:hideMark/>
                </w:tcPr>
                <w:p w14:paraId="69E55FE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152C6BF" w14:textId="77777777" w:rsidTr="0089065B">
              <w:trPr>
                <w:trHeight w:val="295"/>
                <w:jc w:val="center"/>
              </w:trPr>
              <w:tc>
                <w:tcPr>
                  <w:tcW w:w="685" w:type="dxa"/>
                  <w:vMerge/>
                  <w:vAlign w:val="center"/>
                  <w:hideMark/>
                </w:tcPr>
                <w:p w14:paraId="4F78860C"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DBB5E0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7812894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96.106</w:t>
                  </w:r>
                </w:p>
              </w:tc>
              <w:tc>
                <w:tcPr>
                  <w:tcW w:w="1530" w:type="dxa"/>
                  <w:noWrap/>
                  <w:vAlign w:val="center"/>
                  <w:hideMark/>
                </w:tcPr>
                <w:p w14:paraId="7A287F9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2,2</w:t>
                  </w:r>
                </w:p>
              </w:tc>
              <w:tc>
                <w:tcPr>
                  <w:tcW w:w="1262" w:type="dxa"/>
                  <w:vMerge/>
                  <w:vAlign w:val="center"/>
                  <w:hideMark/>
                </w:tcPr>
                <w:p w14:paraId="7EB3C32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C0D2BC4" w14:textId="77777777" w:rsidTr="0089065B">
              <w:trPr>
                <w:trHeight w:val="295"/>
                <w:jc w:val="center"/>
              </w:trPr>
              <w:tc>
                <w:tcPr>
                  <w:tcW w:w="685" w:type="dxa"/>
                  <w:vMerge/>
                  <w:vAlign w:val="center"/>
                  <w:hideMark/>
                </w:tcPr>
                <w:p w14:paraId="6F9F78E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3EE4F38"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CIUDAD BOLIVAR</w:t>
                  </w:r>
                </w:p>
              </w:tc>
              <w:tc>
                <w:tcPr>
                  <w:tcW w:w="2748" w:type="dxa"/>
                  <w:noWrap/>
                  <w:vAlign w:val="center"/>
                  <w:hideMark/>
                </w:tcPr>
                <w:p w14:paraId="786209C2"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2.599.547</w:t>
                  </w:r>
                </w:p>
              </w:tc>
              <w:tc>
                <w:tcPr>
                  <w:tcW w:w="1530" w:type="dxa"/>
                  <w:noWrap/>
                  <w:vAlign w:val="center"/>
                  <w:hideMark/>
                </w:tcPr>
                <w:p w14:paraId="641D3F5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45,6</w:t>
                  </w:r>
                </w:p>
              </w:tc>
              <w:tc>
                <w:tcPr>
                  <w:tcW w:w="1262" w:type="dxa"/>
                  <w:vMerge/>
                  <w:vAlign w:val="center"/>
                  <w:hideMark/>
                </w:tcPr>
                <w:p w14:paraId="51134A1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2C844C7" w14:textId="77777777" w:rsidTr="0089065B">
              <w:trPr>
                <w:trHeight w:val="295"/>
                <w:jc w:val="center"/>
              </w:trPr>
              <w:tc>
                <w:tcPr>
                  <w:tcW w:w="685" w:type="dxa"/>
                  <w:vMerge/>
                  <w:vAlign w:val="center"/>
                  <w:hideMark/>
                </w:tcPr>
                <w:p w14:paraId="5054E3E1"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3B71B4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029F871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144.416</w:t>
                  </w:r>
                </w:p>
              </w:tc>
              <w:tc>
                <w:tcPr>
                  <w:tcW w:w="1530" w:type="dxa"/>
                  <w:noWrap/>
                  <w:vAlign w:val="center"/>
                  <w:hideMark/>
                </w:tcPr>
                <w:p w14:paraId="3D0EF5B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2,5</w:t>
                  </w:r>
                </w:p>
              </w:tc>
              <w:tc>
                <w:tcPr>
                  <w:tcW w:w="1262" w:type="dxa"/>
                  <w:vMerge/>
                  <w:vAlign w:val="center"/>
                  <w:hideMark/>
                </w:tcPr>
                <w:p w14:paraId="01F6593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8A3ECED" w14:textId="77777777" w:rsidTr="0089065B">
              <w:trPr>
                <w:trHeight w:val="295"/>
                <w:jc w:val="center"/>
              </w:trPr>
              <w:tc>
                <w:tcPr>
                  <w:tcW w:w="685" w:type="dxa"/>
                  <w:vMerge/>
                  <w:vAlign w:val="center"/>
                  <w:hideMark/>
                </w:tcPr>
                <w:p w14:paraId="380364EE"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543D8B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46DF12D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709.888</w:t>
                  </w:r>
                </w:p>
              </w:tc>
              <w:tc>
                <w:tcPr>
                  <w:tcW w:w="1530" w:type="dxa"/>
                  <w:noWrap/>
                  <w:vAlign w:val="center"/>
                  <w:hideMark/>
                </w:tcPr>
                <w:p w14:paraId="76E3B5A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12,5</w:t>
                  </w:r>
                </w:p>
              </w:tc>
              <w:tc>
                <w:tcPr>
                  <w:tcW w:w="1262" w:type="dxa"/>
                  <w:vMerge/>
                  <w:vAlign w:val="center"/>
                  <w:hideMark/>
                </w:tcPr>
                <w:p w14:paraId="18BD7E5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5DDAFC4" w14:textId="77777777" w:rsidTr="0089065B">
              <w:trPr>
                <w:trHeight w:val="295"/>
                <w:jc w:val="center"/>
              </w:trPr>
              <w:tc>
                <w:tcPr>
                  <w:tcW w:w="685" w:type="dxa"/>
                  <w:vMerge/>
                  <w:vAlign w:val="center"/>
                  <w:hideMark/>
                </w:tcPr>
                <w:p w14:paraId="03C51179"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A3C0C7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2CB75CA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1.518.128</w:t>
                  </w:r>
                </w:p>
              </w:tc>
              <w:tc>
                <w:tcPr>
                  <w:tcW w:w="1530" w:type="dxa"/>
                  <w:noWrap/>
                  <w:vAlign w:val="center"/>
                  <w:hideMark/>
                </w:tcPr>
                <w:p w14:paraId="116AD66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26,6</w:t>
                  </w:r>
                </w:p>
              </w:tc>
              <w:tc>
                <w:tcPr>
                  <w:tcW w:w="1262" w:type="dxa"/>
                  <w:vMerge/>
                  <w:vAlign w:val="center"/>
                  <w:hideMark/>
                </w:tcPr>
                <w:p w14:paraId="4AAEFAF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55B1E10" w14:textId="77777777" w:rsidTr="0089065B">
              <w:trPr>
                <w:trHeight w:val="295"/>
                <w:jc w:val="center"/>
              </w:trPr>
              <w:tc>
                <w:tcPr>
                  <w:tcW w:w="685" w:type="dxa"/>
                  <w:vMerge/>
                  <w:vAlign w:val="center"/>
                  <w:hideMark/>
                </w:tcPr>
                <w:p w14:paraId="14ACBF3B"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23109C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6E51253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149.970</w:t>
                  </w:r>
                </w:p>
              </w:tc>
              <w:tc>
                <w:tcPr>
                  <w:tcW w:w="1530" w:type="dxa"/>
                  <w:noWrap/>
                  <w:vAlign w:val="center"/>
                  <w:hideMark/>
                </w:tcPr>
                <w:p w14:paraId="3A0D3D2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2,6</w:t>
                  </w:r>
                </w:p>
              </w:tc>
              <w:tc>
                <w:tcPr>
                  <w:tcW w:w="1262" w:type="dxa"/>
                  <w:vMerge/>
                  <w:vAlign w:val="center"/>
                  <w:hideMark/>
                </w:tcPr>
                <w:p w14:paraId="28EF74A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78E0DB0" w14:textId="77777777" w:rsidTr="0089065B">
              <w:trPr>
                <w:trHeight w:val="295"/>
                <w:jc w:val="center"/>
              </w:trPr>
              <w:tc>
                <w:tcPr>
                  <w:tcW w:w="685" w:type="dxa"/>
                  <w:vMerge/>
                  <w:vAlign w:val="center"/>
                  <w:hideMark/>
                </w:tcPr>
                <w:p w14:paraId="139CF4C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7681DA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4046B74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77.144</w:t>
                  </w:r>
                </w:p>
              </w:tc>
              <w:tc>
                <w:tcPr>
                  <w:tcW w:w="1530" w:type="dxa"/>
                  <w:noWrap/>
                  <w:vAlign w:val="center"/>
                  <w:hideMark/>
                </w:tcPr>
                <w:p w14:paraId="73F22BA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w:t>
                  </w:r>
                </w:p>
              </w:tc>
              <w:tc>
                <w:tcPr>
                  <w:tcW w:w="1262" w:type="dxa"/>
                  <w:vMerge/>
                  <w:vAlign w:val="center"/>
                  <w:hideMark/>
                </w:tcPr>
                <w:p w14:paraId="2C81B874"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ED32EFC" w14:textId="77777777" w:rsidTr="0089065B">
              <w:trPr>
                <w:trHeight w:val="295"/>
                <w:jc w:val="center"/>
              </w:trPr>
              <w:tc>
                <w:tcPr>
                  <w:tcW w:w="685" w:type="dxa"/>
                  <w:vMerge/>
                  <w:vAlign w:val="center"/>
                  <w:hideMark/>
                </w:tcPr>
                <w:p w14:paraId="6FAFE0B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94CCD22"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LOS MARTIRES</w:t>
                  </w:r>
                </w:p>
              </w:tc>
              <w:tc>
                <w:tcPr>
                  <w:tcW w:w="2748" w:type="dxa"/>
                  <w:noWrap/>
                  <w:vAlign w:val="center"/>
                  <w:hideMark/>
                </w:tcPr>
                <w:p w14:paraId="2266668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204.222</w:t>
                  </w:r>
                </w:p>
              </w:tc>
              <w:tc>
                <w:tcPr>
                  <w:tcW w:w="1530" w:type="dxa"/>
                  <w:noWrap/>
                  <w:vAlign w:val="center"/>
                  <w:hideMark/>
                </w:tcPr>
                <w:p w14:paraId="4D78D07E"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17,3</w:t>
                  </w:r>
                </w:p>
              </w:tc>
              <w:tc>
                <w:tcPr>
                  <w:tcW w:w="1262" w:type="dxa"/>
                  <w:vMerge/>
                  <w:vAlign w:val="center"/>
                  <w:hideMark/>
                </w:tcPr>
                <w:p w14:paraId="2EE33E2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3653E21" w14:textId="77777777" w:rsidTr="0089065B">
              <w:trPr>
                <w:trHeight w:val="295"/>
                <w:jc w:val="center"/>
              </w:trPr>
              <w:tc>
                <w:tcPr>
                  <w:tcW w:w="685" w:type="dxa"/>
                  <w:vMerge/>
                  <w:vAlign w:val="center"/>
                  <w:hideMark/>
                </w:tcPr>
                <w:p w14:paraId="66BE5FD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06EF92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2C59C67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40.533</w:t>
                  </w:r>
                </w:p>
              </w:tc>
              <w:tc>
                <w:tcPr>
                  <w:tcW w:w="1530" w:type="dxa"/>
                  <w:noWrap/>
                  <w:vAlign w:val="center"/>
                  <w:hideMark/>
                </w:tcPr>
                <w:p w14:paraId="0B1F363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3,4</w:t>
                  </w:r>
                </w:p>
              </w:tc>
              <w:tc>
                <w:tcPr>
                  <w:tcW w:w="1262" w:type="dxa"/>
                  <w:vMerge/>
                  <w:vAlign w:val="center"/>
                  <w:hideMark/>
                </w:tcPr>
                <w:p w14:paraId="476EDEC6"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8794454" w14:textId="77777777" w:rsidTr="0089065B">
              <w:trPr>
                <w:trHeight w:val="295"/>
                <w:jc w:val="center"/>
              </w:trPr>
              <w:tc>
                <w:tcPr>
                  <w:tcW w:w="685" w:type="dxa"/>
                  <w:vMerge/>
                  <w:vAlign w:val="center"/>
                  <w:hideMark/>
                </w:tcPr>
                <w:p w14:paraId="5E0D368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BF2B2C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68C0C02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8.722</w:t>
                  </w:r>
                </w:p>
              </w:tc>
              <w:tc>
                <w:tcPr>
                  <w:tcW w:w="1530" w:type="dxa"/>
                  <w:noWrap/>
                  <w:vAlign w:val="center"/>
                  <w:hideMark/>
                </w:tcPr>
                <w:p w14:paraId="45976AE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0,7</w:t>
                  </w:r>
                </w:p>
              </w:tc>
              <w:tc>
                <w:tcPr>
                  <w:tcW w:w="1262" w:type="dxa"/>
                  <w:vMerge/>
                  <w:vAlign w:val="center"/>
                  <w:hideMark/>
                </w:tcPr>
                <w:p w14:paraId="5CEE2E76"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1BA8382" w14:textId="77777777" w:rsidTr="0089065B">
              <w:trPr>
                <w:trHeight w:val="295"/>
                <w:jc w:val="center"/>
              </w:trPr>
              <w:tc>
                <w:tcPr>
                  <w:tcW w:w="685" w:type="dxa"/>
                  <w:vMerge/>
                  <w:vAlign w:val="center"/>
                  <w:hideMark/>
                </w:tcPr>
                <w:p w14:paraId="1F3F0DBB"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0FE6FC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4C135C5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90.611</w:t>
                  </w:r>
                </w:p>
              </w:tc>
              <w:tc>
                <w:tcPr>
                  <w:tcW w:w="1530" w:type="dxa"/>
                  <w:noWrap/>
                  <w:vAlign w:val="center"/>
                  <w:hideMark/>
                </w:tcPr>
                <w:p w14:paraId="1DCA6C2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7,7</w:t>
                  </w:r>
                </w:p>
              </w:tc>
              <w:tc>
                <w:tcPr>
                  <w:tcW w:w="1262" w:type="dxa"/>
                  <w:vMerge/>
                  <w:vAlign w:val="center"/>
                  <w:hideMark/>
                </w:tcPr>
                <w:p w14:paraId="79A3888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CECB7B0" w14:textId="77777777" w:rsidTr="0089065B">
              <w:trPr>
                <w:trHeight w:val="295"/>
                <w:jc w:val="center"/>
              </w:trPr>
              <w:tc>
                <w:tcPr>
                  <w:tcW w:w="685" w:type="dxa"/>
                  <w:vMerge/>
                  <w:vAlign w:val="center"/>
                  <w:hideMark/>
                </w:tcPr>
                <w:p w14:paraId="3B53D67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A583F1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467952B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61.116</w:t>
                  </w:r>
                </w:p>
              </w:tc>
              <w:tc>
                <w:tcPr>
                  <w:tcW w:w="1530" w:type="dxa"/>
                  <w:noWrap/>
                  <w:vAlign w:val="center"/>
                  <w:hideMark/>
                </w:tcPr>
                <w:p w14:paraId="3766E58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5,2</w:t>
                  </w:r>
                </w:p>
              </w:tc>
              <w:tc>
                <w:tcPr>
                  <w:tcW w:w="1262" w:type="dxa"/>
                  <w:vMerge/>
                  <w:vAlign w:val="center"/>
                  <w:hideMark/>
                </w:tcPr>
                <w:p w14:paraId="0180954F"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50F60E3" w14:textId="77777777" w:rsidTr="0089065B">
              <w:trPr>
                <w:trHeight w:val="295"/>
                <w:jc w:val="center"/>
              </w:trPr>
              <w:tc>
                <w:tcPr>
                  <w:tcW w:w="685" w:type="dxa"/>
                  <w:vMerge/>
                  <w:vAlign w:val="center"/>
                  <w:hideMark/>
                </w:tcPr>
                <w:p w14:paraId="604FB96C"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D894B6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471ED98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3.240</w:t>
                  </w:r>
                </w:p>
              </w:tc>
              <w:tc>
                <w:tcPr>
                  <w:tcW w:w="1530" w:type="dxa"/>
                  <w:noWrap/>
                  <w:vAlign w:val="center"/>
                  <w:hideMark/>
                </w:tcPr>
                <w:p w14:paraId="058CF15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0,3</w:t>
                  </w:r>
                </w:p>
              </w:tc>
              <w:tc>
                <w:tcPr>
                  <w:tcW w:w="1262" w:type="dxa"/>
                  <w:vMerge/>
                  <w:vAlign w:val="center"/>
                  <w:hideMark/>
                </w:tcPr>
                <w:p w14:paraId="0B130E1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1D88CAB" w14:textId="77777777" w:rsidTr="0089065B">
              <w:trPr>
                <w:trHeight w:val="295"/>
                <w:jc w:val="center"/>
              </w:trPr>
              <w:tc>
                <w:tcPr>
                  <w:tcW w:w="685" w:type="dxa"/>
                  <w:vMerge/>
                  <w:vAlign w:val="center"/>
                  <w:hideMark/>
                </w:tcPr>
                <w:p w14:paraId="6A04E5F0"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8F62398"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PUENTE ARANDA</w:t>
                  </w:r>
                </w:p>
              </w:tc>
              <w:tc>
                <w:tcPr>
                  <w:tcW w:w="2748" w:type="dxa"/>
                  <w:noWrap/>
                  <w:vAlign w:val="center"/>
                  <w:hideMark/>
                </w:tcPr>
                <w:p w14:paraId="75C05E4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1.377.181</w:t>
                  </w:r>
                </w:p>
              </w:tc>
              <w:tc>
                <w:tcPr>
                  <w:tcW w:w="1530" w:type="dxa"/>
                  <w:noWrap/>
                  <w:vAlign w:val="center"/>
                  <w:hideMark/>
                </w:tcPr>
                <w:p w14:paraId="6FED9E62"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33,4</w:t>
                  </w:r>
                </w:p>
              </w:tc>
              <w:tc>
                <w:tcPr>
                  <w:tcW w:w="1262" w:type="dxa"/>
                  <w:vMerge/>
                  <w:vAlign w:val="center"/>
                  <w:hideMark/>
                </w:tcPr>
                <w:p w14:paraId="09E218A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29EF489" w14:textId="77777777" w:rsidTr="0089065B">
              <w:trPr>
                <w:trHeight w:val="295"/>
                <w:jc w:val="center"/>
              </w:trPr>
              <w:tc>
                <w:tcPr>
                  <w:tcW w:w="685" w:type="dxa"/>
                  <w:vMerge/>
                  <w:vAlign w:val="center"/>
                  <w:hideMark/>
                </w:tcPr>
                <w:p w14:paraId="2B99595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504EA3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189A461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202.694</w:t>
                  </w:r>
                </w:p>
              </w:tc>
              <w:tc>
                <w:tcPr>
                  <w:tcW w:w="1530" w:type="dxa"/>
                  <w:noWrap/>
                  <w:vAlign w:val="center"/>
                  <w:hideMark/>
                </w:tcPr>
                <w:p w14:paraId="7180328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4,9</w:t>
                  </w:r>
                </w:p>
              </w:tc>
              <w:tc>
                <w:tcPr>
                  <w:tcW w:w="1262" w:type="dxa"/>
                  <w:vMerge/>
                  <w:vAlign w:val="center"/>
                  <w:hideMark/>
                </w:tcPr>
                <w:p w14:paraId="5E1F522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1E65BEC" w14:textId="77777777" w:rsidTr="0089065B">
              <w:trPr>
                <w:trHeight w:val="295"/>
                <w:jc w:val="center"/>
              </w:trPr>
              <w:tc>
                <w:tcPr>
                  <w:tcW w:w="685" w:type="dxa"/>
                  <w:vMerge/>
                  <w:vAlign w:val="center"/>
                  <w:hideMark/>
                </w:tcPr>
                <w:p w14:paraId="5718143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1CC8A4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2EE188C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159.011</w:t>
                  </w:r>
                </w:p>
              </w:tc>
              <w:tc>
                <w:tcPr>
                  <w:tcW w:w="1530" w:type="dxa"/>
                  <w:noWrap/>
                  <w:vAlign w:val="center"/>
                  <w:hideMark/>
                </w:tcPr>
                <w:p w14:paraId="1D4922F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3,9</w:t>
                  </w:r>
                </w:p>
              </w:tc>
              <w:tc>
                <w:tcPr>
                  <w:tcW w:w="1262" w:type="dxa"/>
                  <w:vMerge/>
                  <w:vAlign w:val="center"/>
                  <w:hideMark/>
                </w:tcPr>
                <w:p w14:paraId="19CF546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7ABB9A5" w14:textId="77777777" w:rsidTr="0089065B">
              <w:trPr>
                <w:trHeight w:val="295"/>
                <w:jc w:val="center"/>
              </w:trPr>
              <w:tc>
                <w:tcPr>
                  <w:tcW w:w="685" w:type="dxa"/>
                  <w:vMerge/>
                  <w:vAlign w:val="center"/>
                  <w:hideMark/>
                </w:tcPr>
                <w:p w14:paraId="3D61386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5BDFF8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5004FF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603.908</w:t>
                  </w:r>
                </w:p>
              </w:tc>
              <w:tc>
                <w:tcPr>
                  <w:tcW w:w="1530" w:type="dxa"/>
                  <w:noWrap/>
                  <w:vAlign w:val="center"/>
                  <w:hideMark/>
                </w:tcPr>
                <w:p w14:paraId="28083E2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14,6</w:t>
                  </w:r>
                </w:p>
              </w:tc>
              <w:tc>
                <w:tcPr>
                  <w:tcW w:w="1262" w:type="dxa"/>
                  <w:vMerge/>
                  <w:vAlign w:val="center"/>
                  <w:hideMark/>
                </w:tcPr>
                <w:p w14:paraId="5F45110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8B2DACB" w14:textId="77777777" w:rsidTr="0089065B">
              <w:trPr>
                <w:trHeight w:val="295"/>
                <w:jc w:val="center"/>
              </w:trPr>
              <w:tc>
                <w:tcPr>
                  <w:tcW w:w="685" w:type="dxa"/>
                  <w:vMerge/>
                  <w:vAlign w:val="center"/>
                  <w:hideMark/>
                </w:tcPr>
                <w:p w14:paraId="11FDE94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4EBFA4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7BED3E5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395.372</w:t>
                  </w:r>
                </w:p>
              </w:tc>
              <w:tc>
                <w:tcPr>
                  <w:tcW w:w="1530" w:type="dxa"/>
                  <w:noWrap/>
                  <w:vAlign w:val="center"/>
                  <w:hideMark/>
                </w:tcPr>
                <w:p w14:paraId="577CC96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9,6</w:t>
                  </w:r>
                </w:p>
              </w:tc>
              <w:tc>
                <w:tcPr>
                  <w:tcW w:w="1262" w:type="dxa"/>
                  <w:vMerge/>
                  <w:vAlign w:val="center"/>
                  <w:hideMark/>
                </w:tcPr>
                <w:p w14:paraId="69472066"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F7691E2" w14:textId="77777777" w:rsidTr="0089065B">
              <w:trPr>
                <w:trHeight w:val="295"/>
                <w:jc w:val="center"/>
              </w:trPr>
              <w:tc>
                <w:tcPr>
                  <w:tcW w:w="685" w:type="dxa"/>
                  <w:vMerge/>
                  <w:vAlign w:val="center"/>
                  <w:hideMark/>
                </w:tcPr>
                <w:p w14:paraId="3080939C"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FAB96C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04C4E2C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16.197</w:t>
                  </w:r>
                </w:p>
              </w:tc>
              <w:tc>
                <w:tcPr>
                  <w:tcW w:w="1530" w:type="dxa"/>
                  <w:noWrap/>
                  <w:vAlign w:val="center"/>
                  <w:hideMark/>
                </w:tcPr>
                <w:p w14:paraId="103BED5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0,4</w:t>
                  </w:r>
                </w:p>
              </w:tc>
              <w:tc>
                <w:tcPr>
                  <w:tcW w:w="1262" w:type="dxa"/>
                  <w:vMerge/>
                  <w:vAlign w:val="center"/>
                  <w:hideMark/>
                </w:tcPr>
                <w:p w14:paraId="660DEE2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7B79495" w14:textId="77777777" w:rsidTr="0089065B">
              <w:trPr>
                <w:trHeight w:val="295"/>
                <w:jc w:val="center"/>
              </w:trPr>
              <w:tc>
                <w:tcPr>
                  <w:tcW w:w="685" w:type="dxa"/>
                  <w:vMerge/>
                  <w:vAlign w:val="center"/>
                  <w:hideMark/>
                </w:tcPr>
                <w:p w14:paraId="42C74FA9"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347E7F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RAFAEL URIBE URIBE</w:t>
                  </w:r>
                </w:p>
              </w:tc>
              <w:tc>
                <w:tcPr>
                  <w:tcW w:w="2748" w:type="dxa"/>
                  <w:noWrap/>
                  <w:vAlign w:val="center"/>
                  <w:hideMark/>
                </w:tcPr>
                <w:p w14:paraId="289A422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1.221.187</w:t>
                  </w:r>
                </w:p>
              </w:tc>
              <w:tc>
                <w:tcPr>
                  <w:tcW w:w="1530" w:type="dxa"/>
                  <w:noWrap/>
                  <w:vAlign w:val="center"/>
                  <w:hideMark/>
                </w:tcPr>
                <w:p w14:paraId="40E882CC"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40,2</w:t>
                  </w:r>
                </w:p>
              </w:tc>
              <w:tc>
                <w:tcPr>
                  <w:tcW w:w="1262" w:type="dxa"/>
                  <w:vMerge/>
                  <w:vAlign w:val="center"/>
                  <w:hideMark/>
                </w:tcPr>
                <w:p w14:paraId="32EEA18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49CECE0" w14:textId="77777777" w:rsidTr="0089065B">
              <w:trPr>
                <w:trHeight w:val="295"/>
                <w:jc w:val="center"/>
              </w:trPr>
              <w:tc>
                <w:tcPr>
                  <w:tcW w:w="685" w:type="dxa"/>
                  <w:vMerge/>
                  <w:vAlign w:val="center"/>
                  <w:hideMark/>
                </w:tcPr>
                <w:p w14:paraId="28CBD81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F2ED56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32BCEC5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107.746</w:t>
                  </w:r>
                </w:p>
              </w:tc>
              <w:tc>
                <w:tcPr>
                  <w:tcW w:w="1530" w:type="dxa"/>
                  <w:noWrap/>
                  <w:vAlign w:val="center"/>
                  <w:hideMark/>
                </w:tcPr>
                <w:p w14:paraId="14C29F7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3,5</w:t>
                  </w:r>
                </w:p>
              </w:tc>
              <w:tc>
                <w:tcPr>
                  <w:tcW w:w="1262" w:type="dxa"/>
                  <w:vMerge/>
                  <w:vAlign w:val="center"/>
                  <w:hideMark/>
                </w:tcPr>
                <w:p w14:paraId="096D63DE"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0A4BDAF" w14:textId="77777777" w:rsidTr="0089065B">
              <w:trPr>
                <w:trHeight w:val="295"/>
                <w:jc w:val="center"/>
              </w:trPr>
              <w:tc>
                <w:tcPr>
                  <w:tcW w:w="685" w:type="dxa"/>
                  <w:vMerge/>
                  <w:vAlign w:val="center"/>
                  <w:hideMark/>
                </w:tcPr>
                <w:p w14:paraId="5338342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E36844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7C7D812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203.791</w:t>
                  </w:r>
                </w:p>
              </w:tc>
              <w:tc>
                <w:tcPr>
                  <w:tcW w:w="1530" w:type="dxa"/>
                  <w:noWrap/>
                  <w:vAlign w:val="center"/>
                  <w:hideMark/>
                </w:tcPr>
                <w:p w14:paraId="75D02AC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6,7</w:t>
                  </w:r>
                </w:p>
              </w:tc>
              <w:tc>
                <w:tcPr>
                  <w:tcW w:w="1262" w:type="dxa"/>
                  <w:vMerge/>
                  <w:vAlign w:val="center"/>
                  <w:hideMark/>
                </w:tcPr>
                <w:p w14:paraId="4E04FE8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52EA422" w14:textId="77777777" w:rsidTr="0089065B">
              <w:trPr>
                <w:trHeight w:val="295"/>
                <w:jc w:val="center"/>
              </w:trPr>
              <w:tc>
                <w:tcPr>
                  <w:tcW w:w="685" w:type="dxa"/>
                  <w:vMerge/>
                  <w:vAlign w:val="center"/>
                  <w:hideMark/>
                </w:tcPr>
                <w:p w14:paraId="3B0DB11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74FF3B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145489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814.512</w:t>
                  </w:r>
                </w:p>
              </w:tc>
              <w:tc>
                <w:tcPr>
                  <w:tcW w:w="1530" w:type="dxa"/>
                  <w:noWrap/>
                  <w:vAlign w:val="center"/>
                  <w:hideMark/>
                </w:tcPr>
                <w:p w14:paraId="09FF6B0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26,8</w:t>
                  </w:r>
                </w:p>
              </w:tc>
              <w:tc>
                <w:tcPr>
                  <w:tcW w:w="1262" w:type="dxa"/>
                  <w:vMerge/>
                  <w:vAlign w:val="center"/>
                  <w:hideMark/>
                </w:tcPr>
                <w:p w14:paraId="26BABE98"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3BF42AF" w14:textId="77777777" w:rsidTr="0089065B">
              <w:trPr>
                <w:trHeight w:val="295"/>
                <w:jc w:val="center"/>
              </w:trPr>
              <w:tc>
                <w:tcPr>
                  <w:tcW w:w="685" w:type="dxa"/>
                  <w:vMerge/>
                  <w:vAlign w:val="center"/>
                  <w:hideMark/>
                </w:tcPr>
                <w:p w14:paraId="495BA12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B42A8E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2756FEF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54.351</w:t>
                  </w:r>
                </w:p>
              </w:tc>
              <w:tc>
                <w:tcPr>
                  <w:tcW w:w="1530" w:type="dxa"/>
                  <w:noWrap/>
                  <w:vAlign w:val="center"/>
                  <w:hideMark/>
                </w:tcPr>
                <w:p w14:paraId="4F80EB8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1,8</w:t>
                  </w:r>
                </w:p>
              </w:tc>
              <w:tc>
                <w:tcPr>
                  <w:tcW w:w="1262" w:type="dxa"/>
                  <w:vMerge/>
                  <w:vAlign w:val="center"/>
                  <w:hideMark/>
                </w:tcPr>
                <w:p w14:paraId="1FD9708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E8EFD05" w14:textId="77777777" w:rsidTr="0089065B">
              <w:trPr>
                <w:trHeight w:val="295"/>
                <w:jc w:val="center"/>
              </w:trPr>
              <w:tc>
                <w:tcPr>
                  <w:tcW w:w="685" w:type="dxa"/>
                  <w:vMerge/>
                  <w:vAlign w:val="center"/>
                  <w:hideMark/>
                </w:tcPr>
                <w:p w14:paraId="0B6E2AA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1C667AD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2282885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40.787</w:t>
                  </w:r>
                </w:p>
              </w:tc>
              <w:tc>
                <w:tcPr>
                  <w:tcW w:w="1530" w:type="dxa"/>
                  <w:noWrap/>
                  <w:vAlign w:val="center"/>
                  <w:hideMark/>
                </w:tcPr>
                <w:p w14:paraId="04B4E7A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1,3</w:t>
                  </w:r>
                </w:p>
              </w:tc>
              <w:tc>
                <w:tcPr>
                  <w:tcW w:w="1262" w:type="dxa"/>
                  <w:vMerge/>
                  <w:vAlign w:val="center"/>
                  <w:hideMark/>
                </w:tcPr>
                <w:p w14:paraId="2B27525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44A0C9E" w14:textId="77777777" w:rsidTr="0089065B">
              <w:trPr>
                <w:trHeight w:val="295"/>
                <w:jc w:val="center"/>
              </w:trPr>
              <w:tc>
                <w:tcPr>
                  <w:tcW w:w="685" w:type="dxa"/>
                  <w:vMerge w:val="restart"/>
                  <w:noWrap/>
                  <w:vAlign w:val="center"/>
                  <w:hideMark/>
                </w:tcPr>
                <w:p w14:paraId="6E8D76B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3</w:t>
                  </w:r>
                </w:p>
              </w:tc>
              <w:tc>
                <w:tcPr>
                  <w:tcW w:w="2722" w:type="dxa"/>
                  <w:noWrap/>
                  <w:vAlign w:val="center"/>
                  <w:hideMark/>
                </w:tcPr>
                <w:p w14:paraId="44112D4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FONTIBON</w:t>
                  </w:r>
                </w:p>
              </w:tc>
              <w:tc>
                <w:tcPr>
                  <w:tcW w:w="2748" w:type="dxa"/>
                  <w:noWrap/>
                  <w:vAlign w:val="center"/>
                  <w:hideMark/>
                </w:tcPr>
                <w:p w14:paraId="6202663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2.908.724</w:t>
                  </w:r>
                </w:p>
              </w:tc>
              <w:tc>
                <w:tcPr>
                  <w:tcW w:w="1530" w:type="dxa"/>
                  <w:noWrap/>
                  <w:vAlign w:val="center"/>
                  <w:hideMark/>
                </w:tcPr>
                <w:p w14:paraId="1119188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56,6</w:t>
                  </w:r>
                </w:p>
              </w:tc>
              <w:tc>
                <w:tcPr>
                  <w:tcW w:w="1262" w:type="dxa"/>
                  <w:vMerge w:val="restart"/>
                  <w:noWrap/>
                  <w:vAlign w:val="center"/>
                  <w:hideMark/>
                </w:tcPr>
                <w:p w14:paraId="0ACE3814"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6.785.535</w:t>
                  </w:r>
                </w:p>
              </w:tc>
            </w:tr>
            <w:tr w:rsidR="00325128" w:rsidRPr="00325128" w14:paraId="4FCE826C" w14:textId="77777777" w:rsidTr="0089065B">
              <w:trPr>
                <w:trHeight w:val="295"/>
                <w:jc w:val="center"/>
              </w:trPr>
              <w:tc>
                <w:tcPr>
                  <w:tcW w:w="685" w:type="dxa"/>
                  <w:vMerge/>
                  <w:vAlign w:val="center"/>
                  <w:hideMark/>
                </w:tcPr>
                <w:p w14:paraId="47D2C97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C87995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7911B66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559.756</w:t>
                  </w:r>
                </w:p>
              </w:tc>
              <w:tc>
                <w:tcPr>
                  <w:tcW w:w="1530" w:type="dxa"/>
                  <w:noWrap/>
                  <w:vAlign w:val="center"/>
                  <w:hideMark/>
                </w:tcPr>
                <w:p w14:paraId="378E8E1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10,9</w:t>
                  </w:r>
                </w:p>
              </w:tc>
              <w:tc>
                <w:tcPr>
                  <w:tcW w:w="1262" w:type="dxa"/>
                  <w:vMerge/>
                  <w:vAlign w:val="center"/>
                  <w:hideMark/>
                </w:tcPr>
                <w:p w14:paraId="72EED78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1BAAFBF" w14:textId="77777777" w:rsidTr="0089065B">
              <w:trPr>
                <w:trHeight w:val="295"/>
                <w:jc w:val="center"/>
              </w:trPr>
              <w:tc>
                <w:tcPr>
                  <w:tcW w:w="685" w:type="dxa"/>
                  <w:vMerge/>
                  <w:vAlign w:val="center"/>
                  <w:hideMark/>
                </w:tcPr>
                <w:p w14:paraId="406E4E2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2B96E6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7ECE759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546.072</w:t>
                  </w:r>
                </w:p>
              </w:tc>
              <w:tc>
                <w:tcPr>
                  <w:tcW w:w="1530" w:type="dxa"/>
                  <w:noWrap/>
                  <w:vAlign w:val="center"/>
                  <w:hideMark/>
                </w:tcPr>
                <w:p w14:paraId="5182C0F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10,6</w:t>
                  </w:r>
                </w:p>
              </w:tc>
              <w:tc>
                <w:tcPr>
                  <w:tcW w:w="1262" w:type="dxa"/>
                  <w:vMerge/>
                  <w:vAlign w:val="center"/>
                  <w:hideMark/>
                </w:tcPr>
                <w:p w14:paraId="203238D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F81C10D" w14:textId="77777777" w:rsidTr="0089065B">
              <w:trPr>
                <w:trHeight w:val="295"/>
                <w:jc w:val="center"/>
              </w:trPr>
              <w:tc>
                <w:tcPr>
                  <w:tcW w:w="685" w:type="dxa"/>
                  <w:vMerge/>
                  <w:vAlign w:val="center"/>
                  <w:hideMark/>
                </w:tcPr>
                <w:p w14:paraId="31F51BF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233E839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304AD57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1.169.010</w:t>
                  </w:r>
                </w:p>
              </w:tc>
              <w:tc>
                <w:tcPr>
                  <w:tcW w:w="1530" w:type="dxa"/>
                  <w:noWrap/>
                  <w:vAlign w:val="center"/>
                  <w:hideMark/>
                </w:tcPr>
                <w:p w14:paraId="41EB935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22,7</w:t>
                  </w:r>
                </w:p>
              </w:tc>
              <w:tc>
                <w:tcPr>
                  <w:tcW w:w="1262" w:type="dxa"/>
                  <w:vMerge/>
                  <w:vAlign w:val="center"/>
                  <w:hideMark/>
                </w:tcPr>
                <w:p w14:paraId="057F4B8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7C051BA" w14:textId="77777777" w:rsidTr="0089065B">
              <w:trPr>
                <w:trHeight w:val="295"/>
                <w:jc w:val="center"/>
              </w:trPr>
              <w:tc>
                <w:tcPr>
                  <w:tcW w:w="685" w:type="dxa"/>
                  <w:vMerge/>
                  <w:vAlign w:val="center"/>
                  <w:hideMark/>
                </w:tcPr>
                <w:p w14:paraId="2FD7FA59"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BABEE1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5DD9C65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604.114</w:t>
                  </w:r>
                </w:p>
              </w:tc>
              <w:tc>
                <w:tcPr>
                  <w:tcW w:w="1530" w:type="dxa"/>
                  <w:noWrap/>
                  <w:vAlign w:val="center"/>
                  <w:hideMark/>
                </w:tcPr>
                <w:p w14:paraId="0699E2B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11,8</w:t>
                  </w:r>
                </w:p>
              </w:tc>
              <w:tc>
                <w:tcPr>
                  <w:tcW w:w="1262" w:type="dxa"/>
                  <w:vMerge/>
                  <w:vAlign w:val="center"/>
                  <w:hideMark/>
                </w:tcPr>
                <w:p w14:paraId="589BB01E"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0A1A52F" w14:textId="77777777" w:rsidTr="0089065B">
              <w:trPr>
                <w:trHeight w:val="295"/>
                <w:jc w:val="center"/>
              </w:trPr>
              <w:tc>
                <w:tcPr>
                  <w:tcW w:w="685" w:type="dxa"/>
                  <w:vMerge/>
                  <w:vAlign w:val="center"/>
                  <w:hideMark/>
                </w:tcPr>
                <w:p w14:paraId="580C3CD0"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885D52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714EE79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29.772</w:t>
                  </w:r>
                </w:p>
              </w:tc>
              <w:tc>
                <w:tcPr>
                  <w:tcW w:w="1530" w:type="dxa"/>
                  <w:noWrap/>
                  <w:vAlign w:val="center"/>
                  <w:hideMark/>
                </w:tcPr>
                <w:p w14:paraId="7B18B04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0,6</w:t>
                  </w:r>
                </w:p>
              </w:tc>
              <w:tc>
                <w:tcPr>
                  <w:tcW w:w="1262" w:type="dxa"/>
                  <w:vMerge/>
                  <w:vAlign w:val="center"/>
                  <w:hideMark/>
                </w:tcPr>
                <w:p w14:paraId="7D2F74D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2E40FD1" w14:textId="77777777" w:rsidTr="0089065B">
              <w:trPr>
                <w:trHeight w:val="295"/>
                <w:jc w:val="center"/>
              </w:trPr>
              <w:tc>
                <w:tcPr>
                  <w:tcW w:w="685" w:type="dxa"/>
                  <w:vMerge/>
                  <w:vAlign w:val="center"/>
                  <w:hideMark/>
                </w:tcPr>
                <w:p w14:paraId="744AD08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52E4CF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KENNEDY</w:t>
                  </w:r>
                </w:p>
              </w:tc>
              <w:tc>
                <w:tcPr>
                  <w:tcW w:w="2748" w:type="dxa"/>
                  <w:noWrap/>
                  <w:vAlign w:val="center"/>
                  <w:hideMark/>
                </w:tcPr>
                <w:p w14:paraId="0C4C7BA0"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3.876.811</w:t>
                  </w:r>
                </w:p>
              </w:tc>
              <w:tc>
                <w:tcPr>
                  <w:tcW w:w="1530" w:type="dxa"/>
                  <w:noWrap/>
                  <w:vAlign w:val="center"/>
                  <w:hideMark/>
                </w:tcPr>
                <w:p w14:paraId="6D2F6A6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40,2</w:t>
                  </w:r>
                </w:p>
              </w:tc>
              <w:tc>
                <w:tcPr>
                  <w:tcW w:w="1262" w:type="dxa"/>
                  <w:vMerge/>
                  <w:vAlign w:val="center"/>
                  <w:hideMark/>
                </w:tcPr>
                <w:p w14:paraId="4F1139D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5F6E9C62" w14:textId="77777777" w:rsidTr="0089065B">
              <w:trPr>
                <w:trHeight w:val="295"/>
                <w:jc w:val="center"/>
              </w:trPr>
              <w:tc>
                <w:tcPr>
                  <w:tcW w:w="685" w:type="dxa"/>
                  <w:vMerge/>
                  <w:vAlign w:val="center"/>
                  <w:hideMark/>
                </w:tcPr>
                <w:p w14:paraId="623FBFA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2A87E1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54FA7EC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506.019</w:t>
                  </w:r>
                </w:p>
              </w:tc>
              <w:tc>
                <w:tcPr>
                  <w:tcW w:w="1530" w:type="dxa"/>
                  <w:noWrap/>
                  <w:vAlign w:val="center"/>
                  <w:hideMark/>
                </w:tcPr>
                <w:p w14:paraId="28DDFE7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5,2</w:t>
                  </w:r>
                </w:p>
              </w:tc>
              <w:tc>
                <w:tcPr>
                  <w:tcW w:w="1262" w:type="dxa"/>
                  <w:vMerge/>
                  <w:vAlign w:val="center"/>
                  <w:hideMark/>
                </w:tcPr>
                <w:p w14:paraId="67771BB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DC543F6" w14:textId="77777777" w:rsidTr="0089065B">
              <w:trPr>
                <w:trHeight w:val="295"/>
                <w:jc w:val="center"/>
              </w:trPr>
              <w:tc>
                <w:tcPr>
                  <w:tcW w:w="685" w:type="dxa"/>
                  <w:vMerge/>
                  <w:vAlign w:val="center"/>
                  <w:hideMark/>
                </w:tcPr>
                <w:p w14:paraId="31724D32"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90838B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1B750EF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672.234</w:t>
                  </w:r>
                </w:p>
              </w:tc>
              <w:tc>
                <w:tcPr>
                  <w:tcW w:w="1530" w:type="dxa"/>
                  <w:noWrap/>
                  <w:vAlign w:val="center"/>
                  <w:hideMark/>
                </w:tcPr>
                <w:p w14:paraId="74CADF1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7,0</w:t>
                  </w:r>
                </w:p>
              </w:tc>
              <w:tc>
                <w:tcPr>
                  <w:tcW w:w="1262" w:type="dxa"/>
                  <w:vMerge/>
                  <w:vAlign w:val="center"/>
                  <w:hideMark/>
                </w:tcPr>
                <w:p w14:paraId="25DD16E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88BD142" w14:textId="77777777" w:rsidTr="0089065B">
              <w:trPr>
                <w:trHeight w:val="295"/>
                <w:jc w:val="center"/>
              </w:trPr>
              <w:tc>
                <w:tcPr>
                  <w:tcW w:w="685" w:type="dxa"/>
                  <w:vMerge/>
                  <w:vAlign w:val="center"/>
                  <w:hideMark/>
                </w:tcPr>
                <w:p w14:paraId="03CD013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AB58F4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5247466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2.275.939</w:t>
                  </w:r>
                </w:p>
              </w:tc>
              <w:tc>
                <w:tcPr>
                  <w:tcW w:w="1530" w:type="dxa"/>
                  <w:noWrap/>
                  <w:vAlign w:val="center"/>
                  <w:hideMark/>
                </w:tcPr>
                <w:p w14:paraId="1364B78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23,6</w:t>
                  </w:r>
                </w:p>
              </w:tc>
              <w:tc>
                <w:tcPr>
                  <w:tcW w:w="1262" w:type="dxa"/>
                  <w:vMerge/>
                  <w:vAlign w:val="center"/>
                  <w:hideMark/>
                </w:tcPr>
                <w:p w14:paraId="19E2B022"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0674C20" w14:textId="77777777" w:rsidTr="0089065B">
              <w:trPr>
                <w:trHeight w:val="295"/>
                <w:jc w:val="center"/>
              </w:trPr>
              <w:tc>
                <w:tcPr>
                  <w:tcW w:w="685" w:type="dxa"/>
                  <w:vMerge/>
                  <w:vAlign w:val="center"/>
                  <w:hideMark/>
                </w:tcPr>
                <w:p w14:paraId="16E7A0B4"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F0CD70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3AA320B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306.201</w:t>
                  </w:r>
                </w:p>
              </w:tc>
              <w:tc>
                <w:tcPr>
                  <w:tcW w:w="1530" w:type="dxa"/>
                  <w:noWrap/>
                  <w:vAlign w:val="center"/>
                  <w:hideMark/>
                </w:tcPr>
                <w:p w14:paraId="1F2B8E5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3,2</w:t>
                  </w:r>
                </w:p>
              </w:tc>
              <w:tc>
                <w:tcPr>
                  <w:tcW w:w="1262" w:type="dxa"/>
                  <w:vMerge/>
                  <w:vAlign w:val="center"/>
                  <w:hideMark/>
                </w:tcPr>
                <w:p w14:paraId="64FF478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87154E1" w14:textId="77777777" w:rsidTr="0089065B">
              <w:trPr>
                <w:trHeight w:val="295"/>
                <w:jc w:val="center"/>
              </w:trPr>
              <w:tc>
                <w:tcPr>
                  <w:tcW w:w="685" w:type="dxa"/>
                  <w:vMerge/>
                  <w:vAlign w:val="center"/>
                  <w:hideMark/>
                </w:tcPr>
                <w:p w14:paraId="05E031C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04E37EE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26895B2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116.418</w:t>
                  </w:r>
                </w:p>
              </w:tc>
              <w:tc>
                <w:tcPr>
                  <w:tcW w:w="1530" w:type="dxa"/>
                  <w:noWrap/>
                  <w:vAlign w:val="center"/>
                  <w:hideMark/>
                </w:tcPr>
                <w:p w14:paraId="7E7B008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w:t>
                  </w:r>
                </w:p>
              </w:tc>
              <w:tc>
                <w:tcPr>
                  <w:tcW w:w="1262" w:type="dxa"/>
                  <w:vMerge/>
                  <w:vAlign w:val="center"/>
                  <w:hideMark/>
                </w:tcPr>
                <w:p w14:paraId="4FD0CDBB"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DAC8B8E" w14:textId="77777777" w:rsidTr="0089065B">
              <w:trPr>
                <w:trHeight w:val="295"/>
                <w:jc w:val="center"/>
              </w:trPr>
              <w:tc>
                <w:tcPr>
                  <w:tcW w:w="685" w:type="dxa"/>
                  <w:vMerge w:val="restart"/>
                  <w:noWrap/>
                  <w:vAlign w:val="center"/>
                  <w:hideMark/>
                </w:tcPr>
                <w:p w14:paraId="4ED1FC53"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w:t>
                  </w:r>
                </w:p>
              </w:tc>
              <w:tc>
                <w:tcPr>
                  <w:tcW w:w="2722" w:type="dxa"/>
                  <w:noWrap/>
                  <w:vAlign w:val="center"/>
                  <w:hideMark/>
                </w:tcPr>
                <w:p w14:paraId="68C9EC05"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BARRIOS UNIDOS</w:t>
                  </w:r>
                </w:p>
              </w:tc>
              <w:tc>
                <w:tcPr>
                  <w:tcW w:w="2748" w:type="dxa"/>
                  <w:noWrap/>
                  <w:vAlign w:val="center"/>
                  <w:hideMark/>
                </w:tcPr>
                <w:p w14:paraId="25705CE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1.646.471</w:t>
                  </w:r>
                </w:p>
              </w:tc>
              <w:tc>
                <w:tcPr>
                  <w:tcW w:w="1530" w:type="dxa"/>
                  <w:noWrap/>
                  <w:vAlign w:val="center"/>
                  <w:hideMark/>
                </w:tcPr>
                <w:p w14:paraId="62A9B328"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48,0</w:t>
                  </w:r>
                </w:p>
              </w:tc>
              <w:tc>
                <w:tcPr>
                  <w:tcW w:w="1262" w:type="dxa"/>
                  <w:vMerge w:val="restart"/>
                  <w:noWrap/>
                  <w:vAlign w:val="center"/>
                  <w:hideMark/>
                </w:tcPr>
                <w:p w14:paraId="234AF52D"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6.617.285</w:t>
                  </w:r>
                </w:p>
              </w:tc>
            </w:tr>
            <w:tr w:rsidR="00325128" w:rsidRPr="00325128" w14:paraId="135461D3" w14:textId="77777777" w:rsidTr="0089065B">
              <w:trPr>
                <w:trHeight w:val="295"/>
                <w:jc w:val="center"/>
              </w:trPr>
              <w:tc>
                <w:tcPr>
                  <w:tcW w:w="685" w:type="dxa"/>
                  <w:vMerge/>
                  <w:vAlign w:val="center"/>
                  <w:hideMark/>
                </w:tcPr>
                <w:p w14:paraId="2F726FA6"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431FB7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1C88B4A3"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192.511</w:t>
                  </w:r>
                </w:p>
              </w:tc>
              <w:tc>
                <w:tcPr>
                  <w:tcW w:w="1530" w:type="dxa"/>
                  <w:noWrap/>
                  <w:vAlign w:val="center"/>
                  <w:hideMark/>
                </w:tcPr>
                <w:p w14:paraId="438691B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5,6</w:t>
                  </w:r>
                </w:p>
              </w:tc>
              <w:tc>
                <w:tcPr>
                  <w:tcW w:w="1262" w:type="dxa"/>
                  <w:vMerge/>
                  <w:vAlign w:val="center"/>
                  <w:hideMark/>
                </w:tcPr>
                <w:p w14:paraId="1C91757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546CC11" w14:textId="77777777" w:rsidTr="0089065B">
              <w:trPr>
                <w:trHeight w:val="295"/>
                <w:jc w:val="center"/>
              </w:trPr>
              <w:tc>
                <w:tcPr>
                  <w:tcW w:w="685" w:type="dxa"/>
                  <w:vMerge/>
                  <w:vAlign w:val="center"/>
                  <w:hideMark/>
                </w:tcPr>
                <w:p w14:paraId="27399E5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87C3C6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0126429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59.088</w:t>
                  </w:r>
                </w:p>
              </w:tc>
              <w:tc>
                <w:tcPr>
                  <w:tcW w:w="1530" w:type="dxa"/>
                  <w:noWrap/>
                  <w:vAlign w:val="center"/>
                  <w:hideMark/>
                </w:tcPr>
                <w:p w14:paraId="33D5686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1,7</w:t>
                  </w:r>
                </w:p>
              </w:tc>
              <w:tc>
                <w:tcPr>
                  <w:tcW w:w="1262" w:type="dxa"/>
                  <w:vMerge/>
                  <w:vAlign w:val="center"/>
                  <w:hideMark/>
                </w:tcPr>
                <w:p w14:paraId="1D13378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BF1E408" w14:textId="77777777" w:rsidTr="0089065B">
              <w:trPr>
                <w:trHeight w:val="295"/>
                <w:jc w:val="center"/>
              </w:trPr>
              <w:tc>
                <w:tcPr>
                  <w:tcW w:w="685" w:type="dxa"/>
                  <w:vMerge/>
                  <w:vAlign w:val="center"/>
                  <w:hideMark/>
                </w:tcPr>
                <w:p w14:paraId="080F6DF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2FAB7B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766F04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1.162.673</w:t>
                  </w:r>
                </w:p>
              </w:tc>
              <w:tc>
                <w:tcPr>
                  <w:tcW w:w="1530" w:type="dxa"/>
                  <w:noWrap/>
                  <w:vAlign w:val="center"/>
                  <w:hideMark/>
                </w:tcPr>
                <w:p w14:paraId="431C176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33,9</w:t>
                  </w:r>
                </w:p>
              </w:tc>
              <w:tc>
                <w:tcPr>
                  <w:tcW w:w="1262" w:type="dxa"/>
                  <w:vMerge/>
                  <w:vAlign w:val="center"/>
                  <w:hideMark/>
                </w:tcPr>
                <w:p w14:paraId="27BA94F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7723896" w14:textId="77777777" w:rsidTr="0089065B">
              <w:trPr>
                <w:trHeight w:val="295"/>
                <w:jc w:val="center"/>
              </w:trPr>
              <w:tc>
                <w:tcPr>
                  <w:tcW w:w="685" w:type="dxa"/>
                  <w:vMerge/>
                  <w:vAlign w:val="center"/>
                  <w:hideMark/>
                </w:tcPr>
                <w:p w14:paraId="49C5DD00"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6BC1786"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38DF574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224.250</w:t>
                  </w:r>
                </w:p>
              </w:tc>
              <w:tc>
                <w:tcPr>
                  <w:tcW w:w="1530" w:type="dxa"/>
                  <w:noWrap/>
                  <w:vAlign w:val="center"/>
                  <w:hideMark/>
                </w:tcPr>
                <w:p w14:paraId="6B252D3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6,5</w:t>
                  </w:r>
                </w:p>
              </w:tc>
              <w:tc>
                <w:tcPr>
                  <w:tcW w:w="1262" w:type="dxa"/>
                  <w:vMerge/>
                  <w:vAlign w:val="center"/>
                  <w:hideMark/>
                </w:tcPr>
                <w:p w14:paraId="0C43932F"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152EA40" w14:textId="77777777" w:rsidTr="0089065B">
              <w:trPr>
                <w:trHeight w:val="295"/>
                <w:jc w:val="center"/>
              </w:trPr>
              <w:tc>
                <w:tcPr>
                  <w:tcW w:w="685" w:type="dxa"/>
                  <w:vMerge/>
                  <w:vAlign w:val="center"/>
                  <w:hideMark/>
                </w:tcPr>
                <w:p w14:paraId="13F1830C"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333D31C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4DACB2D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7.947</w:t>
                  </w:r>
                </w:p>
              </w:tc>
              <w:tc>
                <w:tcPr>
                  <w:tcW w:w="1530" w:type="dxa"/>
                  <w:noWrap/>
                  <w:vAlign w:val="center"/>
                  <w:hideMark/>
                </w:tcPr>
                <w:p w14:paraId="75566188"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0,2</w:t>
                  </w:r>
                </w:p>
              </w:tc>
              <w:tc>
                <w:tcPr>
                  <w:tcW w:w="1262" w:type="dxa"/>
                  <w:vMerge/>
                  <w:vAlign w:val="center"/>
                  <w:hideMark/>
                </w:tcPr>
                <w:p w14:paraId="0DE8A6C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06A3F4D3" w14:textId="77777777" w:rsidTr="0089065B">
              <w:trPr>
                <w:trHeight w:val="295"/>
                <w:jc w:val="center"/>
              </w:trPr>
              <w:tc>
                <w:tcPr>
                  <w:tcW w:w="685" w:type="dxa"/>
                  <w:vMerge/>
                  <w:vAlign w:val="center"/>
                  <w:hideMark/>
                </w:tcPr>
                <w:p w14:paraId="54F15771"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9B45AC0"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ENGATIVA</w:t>
                  </w:r>
                </w:p>
              </w:tc>
              <w:tc>
                <w:tcPr>
                  <w:tcW w:w="2748" w:type="dxa"/>
                  <w:noWrap/>
                  <w:vAlign w:val="center"/>
                  <w:hideMark/>
                </w:tcPr>
                <w:p w14:paraId="270A4348"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4.970.814</w:t>
                  </w:r>
                </w:p>
              </w:tc>
              <w:tc>
                <w:tcPr>
                  <w:tcW w:w="1530" w:type="dxa"/>
                  <w:noWrap/>
                  <w:vAlign w:val="center"/>
                  <w:hideMark/>
                </w:tcPr>
                <w:p w14:paraId="4FC3D83A"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53,6</w:t>
                  </w:r>
                </w:p>
              </w:tc>
              <w:tc>
                <w:tcPr>
                  <w:tcW w:w="1262" w:type="dxa"/>
                  <w:vMerge/>
                  <w:vAlign w:val="center"/>
                  <w:hideMark/>
                </w:tcPr>
                <w:p w14:paraId="274B165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F59449A" w14:textId="77777777" w:rsidTr="0089065B">
              <w:trPr>
                <w:trHeight w:val="295"/>
                <w:jc w:val="center"/>
              </w:trPr>
              <w:tc>
                <w:tcPr>
                  <w:tcW w:w="685" w:type="dxa"/>
                  <w:vMerge/>
                  <w:vAlign w:val="center"/>
                  <w:hideMark/>
                </w:tcPr>
                <w:p w14:paraId="5AF3FC7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D2A76A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4117527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682.091</w:t>
                  </w:r>
                </w:p>
              </w:tc>
              <w:tc>
                <w:tcPr>
                  <w:tcW w:w="1530" w:type="dxa"/>
                  <w:noWrap/>
                  <w:vAlign w:val="center"/>
                  <w:hideMark/>
                </w:tcPr>
                <w:p w14:paraId="36C4737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7,4</w:t>
                  </w:r>
                </w:p>
              </w:tc>
              <w:tc>
                <w:tcPr>
                  <w:tcW w:w="1262" w:type="dxa"/>
                  <w:vMerge/>
                  <w:vAlign w:val="center"/>
                  <w:hideMark/>
                </w:tcPr>
                <w:p w14:paraId="298F0901"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C64B7D4" w14:textId="77777777" w:rsidTr="0089065B">
              <w:trPr>
                <w:trHeight w:val="295"/>
                <w:jc w:val="center"/>
              </w:trPr>
              <w:tc>
                <w:tcPr>
                  <w:tcW w:w="685" w:type="dxa"/>
                  <w:vMerge/>
                  <w:vAlign w:val="center"/>
                  <w:hideMark/>
                </w:tcPr>
                <w:p w14:paraId="4EA9AE99"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E9BF7B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207B73BD"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1.230.195</w:t>
                  </w:r>
                </w:p>
              </w:tc>
              <w:tc>
                <w:tcPr>
                  <w:tcW w:w="1530" w:type="dxa"/>
                  <w:noWrap/>
                  <w:vAlign w:val="center"/>
                  <w:hideMark/>
                </w:tcPr>
                <w:p w14:paraId="3B13D2F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13,3</w:t>
                  </w:r>
                </w:p>
              </w:tc>
              <w:tc>
                <w:tcPr>
                  <w:tcW w:w="1262" w:type="dxa"/>
                  <w:vMerge/>
                  <w:vAlign w:val="center"/>
                  <w:hideMark/>
                </w:tcPr>
                <w:p w14:paraId="0291BF4E"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7F559B1" w14:textId="77777777" w:rsidTr="0089065B">
              <w:trPr>
                <w:trHeight w:val="295"/>
                <w:jc w:val="center"/>
              </w:trPr>
              <w:tc>
                <w:tcPr>
                  <w:tcW w:w="685" w:type="dxa"/>
                  <w:vMerge/>
                  <w:vAlign w:val="center"/>
                  <w:hideMark/>
                </w:tcPr>
                <w:p w14:paraId="2EED051A"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5E9930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CBB6D67"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2.606.937</w:t>
                  </w:r>
                </w:p>
              </w:tc>
              <w:tc>
                <w:tcPr>
                  <w:tcW w:w="1530" w:type="dxa"/>
                  <w:noWrap/>
                  <w:vAlign w:val="center"/>
                  <w:hideMark/>
                </w:tcPr>
                <w:p w14:paraId="3D610925"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28,1</w:t>
                  </w:r>
                </w:p>
              </w:tc>
              <w:tc>
                <w:tcPr>
                  <w:tcW w:w="1262" w:type="dxa"/>
                  <w:vMerge/>
                  <w:vAlign w:val="center"/>
                  <w:hideMark/>
                </w:tcPr>
                <w:p w14:paraId="4EA8ACAD"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847FAD9" w14:textId="77777777" w:rsidTr="0089065B">
              <w:trPr>
                <w:trHeight w:val="295"/>
                <w:jc w:val="center"/>
              </w:trPr>
              <w:tc>
                <w:tcPr>
                  <w:tcW w:w="685" w:type="dxa"/>
                  <w:vMerge/>
                  <w:vAlign w:val="center"/>
                  <w:hideMark/>
                </w:tcPr>
                <w:p w14:paraId="5A7EA3E8"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762D57F"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35A5374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341.186</w:t>
                  </w:r>
                </w:p>
              </w:tc>
              <w:tc>
                <w:tcPr>
                  <w:tcW w:w="1530" w:type="dxa"/>
                  <w:noWrap/>
                  <w:vAlign w:val="center"/>
                  <w:hideMark/>
                </w:tcPr>
                <w:p w14:paraId="1E46D6AB"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3,7</w:t>
                  </w:r>
                </w:p>
              </w:tc>
              <w:tc>
                <w:tcPr>
                  <w:tcW w:w="1262" w:type="dxa"/>
                  <w:vMerge/>
                  <w:vAlign w:val="center"/>
                  <w:hideMark/>
                </w:tcPr>
                <w:p w14:paraId="1EA62E39"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6BE1DE94" w14:textId="77777777" w:rsidTr="0089065B">
              <w:trPr>
                <w:trHeight w:val="295"/>
                <w:jc w:val="center"/>
              </w:trPr>
              <w:tc>
                <w:tcPr>
                  <w:tcW w:w="685" w:type="dxa"/>
                  <w:vMerge/>
                  <w:vAlign w:val="center"/>
                  <w:hideMark/>
                </w:tcPr>
                <w:p w14:paraId="2C6F553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4625C90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329E9A9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110.405</w:t>
                  </w:r>
                </w:p>
              </w:tc>
              <w:tc>
                <w:tcPr>
                  <w:tcW w:w="1530" w:type="dxa"/>
                  <w:noWrap/>
                  <w:vAlign w:val="center"/>
                  <w:hideMark/>
                </w:tcPr>
                <w:p w14:paraId="099C71E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1,2</w:t>
                  </w:r>
                </w:p>
              </w:tc>
              <w:tc>
                <w:tcPr>
                  <w:tcW w:w="1262" w:type="dxa"/>
                  <w:vMerge/>
                  <w:vAlign w:val="center"/>
                  <w:hideMark/>
                </w:tcPr>
                <w:p w14:paraId="51CACB3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5B4BA68" w14:textId="77777777" w:rsidTr="0089065B">
              <w:trPr>
                <w:trHeight w:val="295"/>
                <w:jc w:val="center"/>
              </w:trPr>
              <w:tc>
                <w:tcPr>
                  <w:tcW w:w="685" w:type="dxa"/>
                  <w:vMerge w:val="restart"/>
                  <w:noWrap/>
                  <w:vAlign w:val="center"/>
                  <w:hideMark/>
                </w:tcPr>
                <w:p w14:paraId="5324D46B"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w:t>
                  </w:r>
                </w:p>
              </w:tc>
              <w:tc>
                <w:tcPr>
                  <w:tcW w:w="2722" w:type="dxa"/>
                  <w:noWrap/>
                  <w:vAlign w:val="center"/>
                  <w:hideMark/>
                </w:tcPr>
                <w:p w14:paraId="46F5E21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SUBA</w:t>
                  </w:r>
                </w:p>
              </w:tc>
              <w:tc>
                <w:tcPr>
                  <w:tcW w:w="2748" w:type="dxa"/>
                  <w:noWrap/>
                  <w:vAlign w:val="center"/>
                  <w:hideMark/>
                </w:tcPr>
                <w:p w14:paraId="61EE6DCE"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6.608.192</w:t>
                  </w:r>
                </w:p>
              </w:tc>
              <w:tc>
                <w:tcPr>
                  <w:tcW w:w="1530" w:type="dxa"/>
                  <w:noWrap/>
                  <w:vAlign w:val="center"/>
                  <w:hideMark/>
                </w:tcPr>
                <w:p w14:paraId="12F76A8E"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54,3</w:t>
                  </w:r>
                </w:p>
              </w:tc>
              <w:tc>
                <w:tcPr>
                  <w:tcW w:w="1262" w:type="dxa"/>
                  <w:vMerge w:val="restart"/>
                  <w:noWrap/>
                  <w:vAlign w:val="center"/>
                  <w:hideMark/>
                </w:tcPr>
                <w:p w14:paraId="38BF8096"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6.608.192</w:t>
                  </w:r>
                </w:p>
              </w:tc>
            </w:tr>
            <w:tr w:rsidR="00325128" w:rsidRPr="00325128" w14:paraId="55AAF2E2" w14:textId="77777777" w:rsidTr="0089065B">
              <w:trPr>
                <w:trHeight w:val="295"/>
                <w:jc w:val="center"/>
              </w:trPr>
              <w:tc>
                <w:tcPr>
                  <w:tcW w:w="685" w:type="dxa"/>
                  <w:vMerge/>
                  <w:vAlign w:val="center"/>
                  <w:hideMark/>
                </w:tcPr>
                <w:p w14:paraId="215FFF4D"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AD1E67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ANDEN</w:t>
                  </w:r>
                </w:p>
              </w:tc>
              <w:tc>
                <w:tcPr>
                  <w:tcW w:w="2748" w:type="dxa"/>
                  <w:noWrap/>
                  <w:vAlign w:val="center"/>
                  <w:hideMark/>
                </w:tcPr>
                <w:p w14:paraId="6182631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876.534</w:t>
                  </w:r>
                </w:p>
              </w:tc>
              <w:tc>
                <w:tcPr>
                  <w:tcW w:w="1530" w:type="dxa"/>
                  <w:noWrap/>
                  <w:vAlign w:val="center"/>
                  <w:hideMark/>
                </w:tcPr>
                <w:p w14:paraId="6220C59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7,2</w:t>
                  </w:r>
                </w:p>
              </w:tc>
              <w:tc>
                <w:tcPr>
                  <w:tcW w:w="1262" w:type="dxa"/>
                  <w:vMerge/>
                  <w:vAlign w:val="center"/>
                  <w:hideMark/>
                </w:tcPr>
                <w:p w14:paraId="1E4845D0"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3B5FF2E0" w14:textId="77777777" w:rsidTr="0089065B">
              <w:trPr>
                <w:trHeight w:val="295"/>
                <w:jc w:val="center"/>
              </w:trPr>
              <w:tc>
                <w:tcPr>
                  <w:tcW w:w="685" w:type="dxa"/>
                  <w:vMerge/>
                  <w:vAlign w:val="center"/>
                  <w:hideMark/>
                </w:tcPr>
                <w:p w14:paraId="1A34BC6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742C1E9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DADEP</w:t>
                  </w:r>
                </w:p>
              </w:tc>
              <w:tc>
                <w:tcPr>
                  <w:tcW w:w="2748" w:type="dxa"/>
                  <w:noWrap/>
                  <w:vAlign w:val="center"/>
                  <w:hideMark/>
                </w:tcPr>
                <w:p w14:paraId="5B9DA380"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1.685.109</w:t>
                  </w:r>
                </w:p>
              </w:tc>
              <w:tc>
                <w:tcPr>
                  <w:tcW w:w="1530" w:type="dxa"/>
                  <w:noWrap/>
                  <w:vAlign w:val="center"/>
                  <w:hideMark/>
                </w:tcPr>
                <w:p w14:paraId="49964509"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13,9</w:t>
                  </w:r>
                </w:p>
              </w:tc>
              <w:tc>
                <w:tcPr>
                  <w:tcW w:w="1262" w:type="dxa"/>
                  <w:vMerge/>
                  <w:vAlign w:val="center"/>
                  <w:hideMark/>
                </w:tcPr>
                <w:p w14:paraId="24E33473"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481F4AB8" w14:textId="77777777" w:rsidTr="0089065B">
              <w:trPr>
                <w:trHeight w:val="295"/>
                <w:jc w:val="center"/>
              </w:trPr>
              <w:tc>
                <w:tcPr>
                  <w:tcW w:w="685" w:type="dxa"/>
                  <w:vMerge/>
                  <w:vAlign w:val="center"/>
                  <w:hideMark/>
                </w:tcPr>
                <w:p w14:paraId="6AF53FB5"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5D99F5C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PARQUE_SDP</w:t>
                  </w:r>
                </w:p>
              </w:tc>
              <w:tc>
                <w:tcPr>
                  <w:tcW w:w="2748" w:type="dxa"/>
                  <w:noWrap/>
                  <w:vAlign w:val="center"/>
                  <w:hideMark/>
                </w:tcPr>
                <w:p w14:paraId="7676598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3.443.221</w:t>
                  </w:r>
                </w:p>
              </w:tc>
              <w:tc>
                <w:tcPr>
                  <w:tcW w:w="1530" w:type="dxa"/>
                  <w:noWrap/>
                  <w:vAlign w:val="center"/>
                  <w:hideMark/>
                </w:tcPr>
                <w:p w14:paraId="3554D35A"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28,3</w:t>
                  </w:r>
                </w:p>
              </w:tc>
              <w:tc>
                <w:tcPr>
                  <w:tcW w:w="1262" w:type="dxa"/>
                  <w:vMerge/>
                  <w:vAlign w:val="center"/>
                  <w:hideMark/>
                </w:tcPr>
                <w:p w14:paraId="123CF8BE"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1CC30591" w14:textId="77777777" w:rsidTr="0089065B">
              <w:trPr>
                <w:trHeight w:val="295"/>
                <w:jc w:val="center"/>
              </w:trPr>
              <w:tc>
                <w:tcPr>
                  <w:tcW w:w="685" w:type="dxa"/>
                  <w:vMerge/>
                  <w:vAlign w:val="center"/>
                  <w:hideMark/>
                </w:tcPr>
                <w:p w14:paraId="7382496F"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8482A4C"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SEPARADOR</w:t>
                  </w:r>
                </w:p>
              </w:tc>
              <w:tc>
                <w:tcPr>
                  <w:tcW w:w="2748" w:type="dxa"/>
                  <w:noWrap/>
                  <w:vAlign w:val="center"/>
                  <w:hideMark/>
                </w:tcPr>
                <w:p w14:paraId="338B92EE"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535.224</w:t>
                  </w:r>
                </w:p>
              </w:tc>
              <w:tc>
                <w:tcPr>
                  <w:tcW w:w="1530" w:type="dxa"/>
                  <w:noWrap/>
                  <w:vAlign w:val="center"/>
                  <w:hideMark/>
                </w:tcPr>
                <w:p w14:paraId="0C908ED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4,4</w:t>
                  </w:r>
                </w:p>
              </w:tc>
              <w:tc>
                <w:tcPr>
                  <w:tcW w:w="1262" w:type="dxa"/>
                  <w:vMerge/>
                  <w:vAlign w:val="center"/>
                  <w:hideMark/>
                </w:tcPr>
                <w:p w14:paraId="20C410BE"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2B69CCB6" w14:textId="77777777" w:rsidTr="0089065B">
              <w:trPr>
                <w:trHeight w:val="295"/>
                <w:jc w:val="center"/>
              </w:trPr>
              <w:tc>
                <w:tcPr>
                  <w:tcW w:w="685" w:type="dxa"/>
                  <w:vMerge/>
                  <w:vAlign w:val="center"/>
                  <w:hideMark/>
                </w:tcPr>
                <w:p w14:paraId="00B95C87" w14:textId="77777777" w:rsidR="00325128" w:rsidRPr="00325128" w:rsidRDefault="00325128" w:rsidP="00325128">
                  <w:pPr>
                    <w:jc w:val="center"/>
                    <w:rPr>
                      <w:rFonts w:eastAsia="Times New Roman" w:cstheme="minorHAnsi"/>
                      <w:b/>
                      <w:bCs/>
                      <w:sz w:val="16"/>
                      <w:szCs w:val="16"/>
                      <w:lang w:eastAsia="es-CO"/>
                    </w:rPr>
                  </w:pPr>
                </w:p>
              </w:tc>
              <w:tc>
                <w:tcPr>
                  <w:tcW w:w="2722" w:type="dxa"/>
                  <w:noWrap/>
                  <w:vAlign w:val="center"/>
                  <w:hideMark/>
                </w:tcPr>
                <w:p w14:paraId="621F5A24"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VIA_PEATONAL</w:t>
                  </w:r>
                </w:p>
              </w:tc>
              <w:tc>
                <w:tcPr>
                  <w:tcW w:w="2748" w:type="dxa"/>
                  <w:noWrap/>
                  <w:vAlign w:val="center"/>
                  <w:hideMark/>
                </w:tcPr>
                <w:p w14:paraId="67D212A2"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68.104</w:t>
                  </w:r>
                </w:p>
              </w:tc>
              <w:tc>
                <w:tcPr>
                  <w:tcW w:w="1530" w:type="dxa"/>
                  <w:noWrap/>
                  <w:vAlign w:val="center"/>
                  <w:hideMark/>
                </w:tcPr>
                <w:p w14:paraId="0121CA51" w14:textId="77777777" w:rsidR="00325128" w:rsidRPr="00325128" w:rsidRDefault="00325128" w:rsidP="00325128">
                  <w:pPr>
                    <w:jc w:val="center"/>
                    <w:rPr>
                      <w:rFonts w:eastAsia="Times New Roman" w:cstheme="minorHAnsi"/>
                      <w:sz w:val="16"/>
                      <w:szCs w:val="16"/>
                      <w:lang w:eastAsia="es-CO"/>
                    </w:rPr>
                  </w:pPr>
                  <w:r w:rsidRPr="00325128">
                    <w:rPr>
                      <w:rFonts w:eastAsia="Times New Roman" w:cstheme="minorHAnsi"/>
                      <w:sz w:val="16"/>
                      <w:szCs w:val="16"/>
                      <w:lang w:eastAsia="es-CO"/>
                    </w:rPr>
                    <w:t>0,6</w:t>
                  </w:r>
                </w:p>
              </w:tc>
              <w:tc>
                <w:tcPr>
                  <w:tcW w:w="1262" w:type="dxa"/>
                  <w:vMerge/>
                  <w:vAlign w:val="center"/>
                  <w:hideMark/>
                </w:tcPr>
                <w:p w14:paraId="085B2367" w14:textId="77777777" w:rsidR="00325128" w:rsidRPr="00325128" w:rsidRDefault="00325128" w:rsidP="00325128">
                  <w:pPr>
                    <w:jc w:val="center"/>
                    <w:rPr>
                      <w:rFonts w:eastAsia="Times New Roman" w:cstheme="minorHAnsi"/>
                      <w:b/>
                      <w:bCs/>
                      <w:sz w:val="16"/>
                      <w:szCs w:val="16"/>
                      <w:lang w:eastAsia="es-CO"/>
                    </w:rPr>
                  </w:pPr>
                </w:p>
              </w:tc>
            </w:tr>
            <w:tr w:rsidR="00325128" w:rsidRPr="00325128" w14:paraId="7B385BCC" w14:textId="77777777" w:rsidTr="0089065B">
              <w:trPr>
                <w:trHeight w:val="295"/>
                <w:jc w:val="center"/>
              </w:trPr>
              <w:tc>
                <w:tcPr>
                  <w:tcW w:w="6156" w:type="dxa"/>
                  <w:gridSpan w:val="3"/>
                  <w:noWrap/>
                  <w:vAlign w:val="center"/>
                  <w:hideMark/>
                </w:tcPr>
                <w:p w14:paraId="14DF1A2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TOTAL</w:t>
                  </w:r>
                </w:p>
              </w:tc>
              <w:tc>
                <w:tcPr>
                  <w:tcW w:w="1530" w:type="dxa"/>
                  <w:noWrap/>
                  <w:vAlign w:val="center"/>
                  <w:hideMark/>
                </w:tcPr>
                <w:p w14:paraId="4DFA2211"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50,4</w:t>
                  </w:r>
                </w:p>
              </w:tc>
              <w:tc>
                <w:tcPr>
                  <w:tcW w:w="1262" w:type="dxa"/>
                  <w:noWrap/>
                  <w:vAlign w:val="center"/>
                  <w:hideMark/>
                </w:tcPr>
                <w:p w14:paraId="0FF9BF9B" w14:textId="77777777" w:rsidR="00325128" w:rsidRPr="00325128" w:rsidRDefault="00325128" w:rsidP="00325128">
                  <w:pPr>
                    <w:jc w:val="center"/>
                    <w:rPr>
                      <w:rFonts w:eastAsia="Times New Roman" w:cstheme="minorHAnsi"/>
                      <w:b/>
                      <w:bCs/>
                      <w:sz w:val="16"/>
                      <w:szCs w:val="16"/>
                      <w:lang w:eastAsia="es-CO"/>
                    </w:rPr>
                  </w:pPr>
                  <w:r w:rsidRPr="00325128">
                    <w:rPr>
                      <w:rFonts w:eastAsia="Times New Roman" w:cstheme="minorHAnsi"/>
                      <w:b/>
                      <w:bCs/>
                      <w:sz w:val="16"/>
                      <w:szCs w:val="16"/>
                      <w:lang w:eastAsia="es-CO"/>
                    </w:rPr>
                    <w:t>44.838.782</w:t>
                  </w:r>
                </w:p>
              </w:tc>
            </w:tr>
          </w:tbl>
          <w:p w14:paraId="2CC5D37F" w14:textId="77777777" w:rsidR="00325128" w:rsidRDefault="00325128" w:rsidP="00407326">
            <w:pPr>
              <w:jc w:val="both"/>
              <w:rPr>
                <w:rFonts w:cstheme="minorHAnsi"/>
                <w:sz w:val="16"/>
                <w:szCs w:val="16"/>
              </w:rPr>
            </w:pPr>
          </w:p>
          <w:p w14:paraId="23DA4DB5" w14:textId="77777777" w:rsidR="00325128" w:rsidRPr="00325128" w:rsidRDefault="00325128" w:rsidP="00325128">
            <w:pPr>
              <w:jc w:val="both"/>
              <w:rPr>
                <w:rFonts w:cstheme="minorHAnsi"/>
                <w:sz w:val="16"/>
                <w:szCs w:val="16"/>
              </w:rPr>
            </w:pPr>
            <w:r w:rsidRPr="00325128">
              <w:rPr>
                <w:rFonts w:cstheme="minorHAnsi"/>
                <w:sz w:val="16"/>
                <w:szCs w:val="16"/>
              </w:rPr>
              <w:t>Los valores presentados no corresponden a valores absolutos, corresponden a una estimación cuyo procedimiento se describe en el anexo técnico y se constituyen como valores de referencia. Los metros cuadrados cortados de césped efectivamente trasladados a la tarifa serán verificados por parte de la interventoría del servicio o quien tenga la competencia.</w:t>
            </w:r>
          </w:p>
          <w:p w14:paraId="2954E01F" w14:textId="77777777" w:rsidR="00325128" w:rsidRPr="00325128" w:rsidRDefault="00325128" w:rsidP="00325128">
            <w:pPr>
              <w:jc w:val="both"/>
              <w:rPr>
                <w:rFonts w:cstheme="minorHAnsi"/>
                <w:sz w:val="16"/>
                <w:szCs w:val="16"/>
              </w:rPr>
            </w:pPr>
          </w:p>
          <w:p w14:paraId="3826C2EE" w14:textId="77777777" w:rsidR="00325128" w:rsidRPr="00325128" w:rsidRDefault="00325128" w:rsidP="00325128">
            <w:pPr>
              <w:jc w:val="both"/>
              <w:rPr>
                <w:rFonts w:cstheme="minorHAnsi"/>
                <w:sz w:val="16"/>
                <w:szCs w:val="16"/>
              </w:rPr>
            </w:pPr>
            <w:r w:rsidRPr="00325128">
              <w:rPr>
                <w:rFonts w:cstheme="minorHAnsi"/>
                <w:sz w:val="16"/>
                <w:szCs w:val="16"/>
              </w:rPr>
              <w:t xml:space="preserve">Fuente: Estimación a través de clasificación supervisada en GEE, realizada por la UAESP. Dadep, IDRD y Mapa de referencia Distrital </w:t>
            </w:r>
          </w:p>
          <w:p w14:paraId="4210EABE" w14:textId="77777777" w:rsidR="00325128" w:rsidRPr="00325128" w:rsidRDefault="00325128" w:rsidP="00325128">
            <w:pPr>
              <w:jc w:val="both"/>
              <w:rPr>
                <w:rFonts w:cstheme="minorHAnsi"/>
                <w:sz w:val="16"/>
                <w:szCs w:val="16"/>
              </w:rPr>
            </w:pPr>
          </w:p>
          <w:p w14:paraId="1E0A6367" w14:textId="77777777" w:rsidR="00325128" w:rsidRPr="00325128" w:rsidRDefault="00325128" w:rsidP="00325128">
            <w:pPr>
              <w:jc w:val="both"/>
              <w:rPr>
                <w:rFonts w:cstheme="minorHAnsi"/>
                <w:sz w:val="16"/>
                <w:szCs w:val="16"/>
              </w:rPr>
            </w:pPr>
            <w:r w:rsidRPr="00325128">
              <w:rPr>
                <w:rFonts w:cstheme="minorHAnsi"/>
                <w:sz w:val="16"/>
                <w:szCs w:val="16"/>
              </w:rPr>
              <w:t>Ver Anexo Digital Base de datos geográfica</w:t>
            </w:r>
          </w:p>
          <w:p w14:paraId="528BAD63" w14:textId="0F941ADF" w:rsidR="00325128" w:rsidRDefault="00325128" w:rsidP="00325128">
            <w:pPr>
              <w:jc w:val="both"/>
              <w:rPr>
                <w:rFonts w:cstheme="minorHAnsi"/>
                <w:sz w:val="16"/>
                <w:szCs w:val="16"/>
              </w:rPr>
            </w:pPr>
            <w:r w:rsidRPr="00325128">
              <w:rPr>
                <w:rFonts w:cstheme="minorHAnsi"/>
                <w:sz w:val="16"/>
                <w:szCs w:val="16"/>
              </w:rPr>
              <w:t>Ver Anexo Metodológico</w:t>
            </w:r>
          </w:p>
          <w:p w14:paraId="26CCE054" w14:textId="3C4F8AC6" w:rsidR="00325128" w:rsidRPr="00407326" w:rsidRDefault="00325128" w:rsidP="00407326">
            <w:pPr>
              <w:jc w:val="both"/>
              <w:rPr>
                <w:rFonts w:cstheme="minorHAnsi"/>
                <w:sz w:val="16"/>
                <w:szCs w:val="16"/>
              </w:rPr>
            </w:pPr>
          </w:p>
        </w:tc>
        <w:tc>
          <w:tcPr>
            <w:tcW w:w="392" w:type="dxa"/>
            <w:vMerge/>
            <w:hideMark/>
          </w:tcPr>
          <w:p w14:paraId="1CC6B349" w14:textId="77777777" w:rsidR="00407326" w:rsidRPr="00407326" w:rsidRDefault="00407326" w:rsidP="00407326">
            <w:pPr>
              <w:jc w:val="both"/>
              <w:rPr>
                <w:rFonts w:cstheme="minorHAnsi"/>
                <w:sz w:val="16"/>
                <w:szCs w:val="16"/>
              </w:rPr>
            </w:pPr>
          </w:p>
        </w:tc>
        <w:tc>
          <w:tcPr>
            <w:tcW w:w="1786" w:type="dxa"/>
            <w:vMerge/>
            <w:hideMark/>
          </w:tcPr>
          <w:p w14:paraId="0DD8B6EA" w14:textId="77777777" w:rsidR="00407326" w:rsidRPr="00407326" w:rsidRDefault="00407326" w:rsidP="00407326">
            <w:pPr>
              <w:jc w:val="both"/>
              <w:rPr>
                <w:rFonts w:cstheme="minorHAnsi"/>
                <w:sz w:val="16"/>
                <w:szCs w:val="16"/>
              </w:rPr>
            </w:pPr>
          </w:p>
        </w:tc>
        <w:tc>
          <w:tcPr>
            <w:tcW w:w="952" w:type="dxa"/>
            <w:hideMark/>
          </w:tcPr>
          <w:p w14:paraId="079D9266" w14:textId="77777777" w:rsidR="0089065B" w:rsidRDefault="0089065B" w:rsidP="00407326">
            <w:pPr>
              <w:jc w:val="both"/>
              <w:rPr>
                <w:rFonts w:cstheme="minorHAnsi"/>
                <w:sz w:val="16"/>
                <w:szCs w:val="16"/>
              </w:rPr>
            </w:pPr>
          </w:p>
          <w:p w14:paraId="591002C2" w14:textId="77777777" w:rsidR="0089065B" w:rsidRDefault="0089065B" w:rsidP="00407326">
            <w:pPr>
              <w:jc w:val="both"/>
              <w:rPr>
                <w:rFonts w:cstheme="minorHAnsi"/>
                <w:sz w:val="16"/>
                <w:szCs w:val="16"/>
              </w:rPr>
            </w:pPr>
          </w:p>
          <w:p w14:paraId="719D899E" w14:textId="77777777" w:rsidR="0089065B" w:rsidRDefault="0089065B" w:rsidP="00407326">
            <w:pPr>
              <w:jc w:val="both"/>
              <w:rPr>
                <w:rFonts w:cstheme="minorHAnsi"/>
                <w:sz w:val="16"/>
                <w:szCs w:val="16"/>
              </w:rPr>
            </w:pPr>
          </w:p>
          <w:p w14:paraId="21FA7B47" w14:textId="77777777" w:rsidR="0089065B" w:rsidRDefault="0089065B" w:rsidP="00407326">
            <w:pPr>
              <w:jc w:val="both"/>
              <w:rPr>
                <w:rFonts w:cstheme="minorHAnsi"/>
                <w:sz w:val="16"/>
                <w:szCs w:val="16"/>
              </w:rPr>
            </w:pPr>
          </w:p>
          <w:p w14:paraId="4E33BA58" w14:textId="77777777" w:rsidR="0089065B" w:rsidRDefault="0089065B" w:rsidP="00407326">
            <w:pPr>
              <w:jc w:val="both"/>
              <w:rPr>
                <w:rFonts w:cstheme="minorHAnsi"/>
                <w:sz w:val="16"/>
                <w:szCs w:val="16"/>
              </w:rPr>
            </w:pPr>
          </w:p>
          <w:p w14:paraId="2CE091A4" w14:textId="77777777" w:rsidR="0089065B" w:rsidRDefault="0089065B" w:rsidP="00407326">
            <w:pPr>
              <w:jc w:val="both"/>
              <w:rPr>
                <w:rFonts w:cstheme="minorHAnsi"/>
                <w:sz w:val="16"/>
                <w:szCs w:val="16"/>
              </w:rPr>
            </w:pPr>
          </w:p>
          <w:p w14:paraId="3AE67C31" w14:textId="77777777" w:rsidR="0089065B" w:rsidRDefault="0089065B" w:rsidP="00407326">
            <w:pPr>
              <w:jc w:val="both"/>
              <w:rPr>
                <w:rFonts w:cstheme="minorHAnsi"/>
                <w:sz w:val="16"/>
                <w:szCs w:val="16"/>
              </w:rPr>
            </w:pPr>
          </w:p>
          <w:p w14:paraId="5D306F27" w14:textId="77777777" w:rsidR="0089065B" w:rsidRDefault="0089065B" w:rsidP="00407326">
            <w:pPr>
              <w:jc w:val="both"/>
              <w:rPr>
                <w:rFonts w:cstheme="minorHAnsi"/>
                <w:sz w:val="16"/>
                <w:szCs w:val="16"/>
              </w:rPr>
            </w:pPr>
          </w:p>
          <w:p w14:paraId="797F5E61" w14:textId="77777777" w:rsidR="0089065B" w:rsidRDefault="0089065B" w:rsidP="00407326">
            <w:pPr>
              <w:jc w:val="both"/>
              <w:rPr>
                <w:rFonts w:cstheme="minorHAnsi"/>
                <w:sz w:val="16"/>
                <w:szCs w:val="16"/>
              </w:rPr>
            </w:pPr>
          </w:p>
          <w:p w14:paraId="1B70A17D" w14:textId="77777777" w:rsidR="0089065B" w:rsidRDefault="0089065B" w:rsidP="00407326">
            <w:pPr>
              <w:jc w:val="both"/>
              <w:rPr>
                <w:rFonts w:cstheme="minorHAnsi"/>
                <w:sz w:val="16"/>
                <w:szCs w:val="16"/>
              </w:rPr>
            </w:pPr>
          </w:p>
          <w:p w14:paraId="76101D65" w14:textId="77777777" w:rsidR="0089065B" w:rsidRDefault="0089065B" w:rsidP="00407326">
            <w:pPr>
              <w:jc w:val="both"/>
              <w:rPr>
                <w:rFonts w:cstheme="minorHAnsi"/>
                <w:sz w:val="16"/>
                <w:szCs w:val="16"/>
              </w:rPr>
            </w:pPr>
          </w:p>
          <w:p w14:paraId="5ABA366D" w14:textId="77777777" w:rsidR="0089065B" w:rsidRDefault="0089065B" w:rsidP="00407326">
            <w:pPr>
              <w:jc w:val="both"/>
              <w:rPr>
                <w:rFonts w:cstheme="minorHAnsi"/>
                <w:sz w:val="16"/>
                <w:szCs w:val="16"/>
              </w:rPr>
            </w:pPr>
          </w:p>
          <w:p w14:paraId="4A28AED5" w14:textId="77777777" w:rsidR="0089065B" w:rsidRDefault="0089065B" w:rsidP="00407326">
            <w:pPr>
              <w:jc w:val="both"/>
              <w:rPr>
                <w:rFonts w:cstheme="minorHAnsi"/>
                <w:sz w:val="16"/>
                <w:szCs w:val="16"/>
              </w:rPr>
            </w:pPr>
          </w:p>
          <w:p w14:paraId="354DB5E3" w14:textId="77777777" w:rsidR="0089065B" w:rsidRDefault="0089065B" w:rsidP="00407326">
            <w:pPr>
              <w:jc w:val="both"/>
              <w:rPr>
                <w:rFonts w:cstheme="minorHAnsi"/>
                <w:sz w:val="16"/>
                <w:szCs w:val="16"/>
              </w:rPr>
            </w:pPr>
          </w:p>
          <w:p w14:paraId="30618B6B" w14:textId="77777777" w:rsidR="0089065B" w:rsidRDefault="0089065B" w:rsidP="00407326">
            <w:pPr>
              <w:jc w:val="both"/>
              <w:rPr>
                <w:rFonts w:cstheme="minorHAnsi"/>
                <w:sz w:val="16"/>
                <w:szCs w:val="16"/>
              </w:rPr>
            </w:pPr>
          </w:p>
          <w:p w14:paraId="72C94767" w14:textId="77777777" w:rsidR="0089065B" w:rsidRDefault="0089065B" w:rsidP="00407326">
            <w:pPr>
              <w:jc w:val="both"/>
              <w:rPr>
                <w:rFonts w:cstheme="minorHAnsi"/>
                <w:sz w:val="16"/>
                <w:szCs w:val="16"/>
              </w:rPr>
            </w:pPr>
          </w:p>
          <w:p w14:paraId="5B409741" w14:textId="77777777" w:rsidR="0089065B" w:rsidRDefault="0089065B" w:rsidP="00407326">
            <w:pPr>
              <w:jc w:val="both"/>
              <w:rPr>
                <w:rFonts w:cstheme="minorHAnsi"/>
                <w:sz w:val="16"/>
                <w:szCs w:val="16"/>
              </w:rPr>
            </w:pPr>
          </w:p>
          <w:p w14:paraId="4F5E0ABA" w14:textId="77777777" w:rsidR="0089065B" w:rsidRDefault="0089065B" w:rsidP="00407326">
            <w:pPr>
              <w:jc w:val="both"/>
              <w:rPr>
                <w:rFonts w:cstheme="minorHAnsi"/>
                <w:sz w:val="16"/>
                <w:szCs w:val="16"/>
              </w:rPr>
            </w:pPr>
          </w:p>
          <w:p w14:paraId="3BC8D7F6" w14:textId="77777777" w:rsidR="0089065B" w:rsidRDefault="0089065B" w:rsidP="00407326">
            <w:pPr>
              <w:jc w:val="both"/>
              <w:rPr>
                <w:rFonts w:cstheme="minorHAnsi"/>
                <w:sz w:val="16"/>
                <w:szCs w:val="16"/>
              </w:rPr>
            </w:pPr>
          </w:p>
          <w:p w14:paraId="4DEDD5BF" w14:textId="65CE70C3" w:rsidR="00407326" w:rsidRPr="00407326" w:rsidRDefault="00407326" w:rsidP="00407326">
            <w:pPr>
              <w:jc w:val="both"/>
              <w:rPr>
                <w:rFonts w:cstheme="minorHAnsi"/>
                <w:sz w:val="16"/>
                <w:szCs w:val="16"/>
              </w:rPr>
            </w:pPr>
            <w:r w:rsidRPr="00407326">
              <w:rPr>
                <w:rFonts w:cstheme="minorHAnsi"/>
                <w:sz w:val="16"/>
                <w:szCs w:val="16"/>
              </w:rPr>
              <w:t xml:space="preserve">Mantener actualizado el catastro de zonas verdes objeto de corte de césped </w:t>
            </w:r>
          </w:p>
        </w:tc>
        <w:tc>
          <w:tcPr>
            <w:tcW w:w="623" w:type="dxa"/>
            <w:vMerge/>
            <w:hideMark/>
          </w:tcPr>
          <w:p w14:paraId="382DD6B4" w14:textId="77777777" w:rsidR="00407326" w:rsidRPr="00407326" w:rsidRDefault="00407326" w:rsidP="00407326">
            <w:pPr>
              <w:jc w:val="both"/>
              <w:rPr>
                <w:rFonts w:cstheme="minorHAnsi"/>
                <w:sz w:val="16"/>
                <w:szCs w:val="16"/>
              </w:rPr>
            </w:pPr>
          </w:p>
        </w:tc>
      </w:tr>
      <w:tr w:rsidR="003D222D" w:rsidRPr="00407326" w14:paraId="2EF082F3" w14:textId="77777777" w:rsidTr="003D222D">
        <w:trPr>
          <w:trHeight w:val="1500"/>
        </w:trPr>
        <w:tc>
          <w:tcPr>
            <w:tcW w:w="665" w:type="dxa"/>
            <w:vMerge/>
            <w:hideMark/>
          </w:tcPr>
          <w:p w14:paraId="7E94FB22" w14:textId="77777777" w:rsidR="00407326" w:rsidRPr="00407326" w:rsidRDefault="00407326" w:rsidP="00407326">
            <w:pPr>
              <w:jc w:val="both"/>
              <w:rPr>
                <w:rFonts w:cstheme="minorHAnsi"/>
                <w:sz w:val="16"/>
                <w:szCs w:val="16"/>
              </w:rPr>
            </w:pPr>
          </w:p>
        </w:tc>
        <w:tc>
          <w:tcPr>
            <w:tcW w:w="1177" w:type="dxa"/>
            <w:hideMark/>
          </w:tcPr>
          <w:p w14:paraId="4FE1665F" w14:textId="77777777" w:rsidR="0089065B" w:rsidRDefault="0089065B" w:rsidP="00407326">
            <w:pPr>
              <w:jc w:val="both"/>
              <w:rPr>
                <w:rFonts w:cstheme="minorHAnsi"/>
                <w:sz w:val="16"/>
                <w:szCs w:val="16"/>
              </w:rPr>
            </w:pPr>
          </w:p>
          <w:p w14:paraId="3273EE44" w14:textId="77777777" w:rsidR="0089065B" w:rsidRDefault="0089065B" w:rsidP="00407326">
            <w:pPr>
              <w:jc w:val="both"/>
              <w:rPr>
                <w:rFonts w:cstheme="minorHAnsi"/>
                <w:sz w:val="16"/>
                <w:szCs w:val="16"/>
              </w:rPr>
            </w:pPr>
          </w:p>
          <w:p w14:paraId="22FA6EB5" w14:textId="77777777" w:rsidR="0089065B" w:rsidRDefault="0089065B" w:rsidP="00407326">
            <w:pPr>
              <w:jc w:val="both"/>
              <w:rPr>
                <w:rFonts w:cstheme="minorHAnsi"/>
                <w:sz w:val="16"/>
                <w:szCs w:val="16"/>
              </w:rPr>
            </w:pPr>
          </w:p>
          <w:p w14:paraId="4E28A8EF" w14:textId="77777777" w:rsidR="0089065B" w:rsidRDefault="0089065B" w:rsidP="00407326">
            <w:pPr>
              <w:jc w:val="both"/>
              <w:rPr>
                <w:rFonts w:cstheme="minorHAnsi"/>
                <w:sz w:val="16"/>
                <w:szCs w:val="16"/>
              </w:rPr>
            </w:pPr>
          </w:p>
          <w:p w14:paraId="6D43899A" w14:textId="77777777" w:rsidR="0089065B" w:rsidRDefault="0089065B" w:rsidP="00407326">
            <w:pPr>
              <w:jc w:val="both"/>
              <w:rPr>
                <w:rFonts w:cstheme="minorHAnsi"/>
                <w:sz w:val="16"/>
                <w:szCs w:val="16"/>
              </w:rPr>
            </w:pPr>
          </w:p>
          <w:p w14:paraId="34733592" w14:textId="08E5A6FA" w:rsidR="00407326" w:rsidRPr="00407326" w:rsidRDefault="00407326" w:rsidP="00407326">
            <w:pPr>
              <w:jc w:val="both"/>
              <w:rPr>
                <w:rFonts w:cstheme="minorHAnsi"/>
                <w:sz w:val="16"/>
                <w:szCs w:val="16"/>
              </w:rPr>
            </w:pPr>
            <w:r w:rsidRPr="00407326">
              <w:rPr>
                <w:rFonts w:cstheme="minorHAnsi"/>
                <w:sz w:val="16"/>
                <w:szCs w:val="16"/>
              </w:rPr>
              <w:t xml:space="preserve">Cantidad mensual de residuos generador en las actividades de corte de césped y poda de árboles </w:t>
            </w:r>
          </w:p>
        </w:tc>
        <w:tc>
          <w:tcPr>
            <w:tcW w:w="9101" w:type="dxa"/>
            <w:noWrap/>
            <w:hideMark/>
          </w:tcPr>
          <w:p w14:paraId="7858B62E" w14:textId="77777777" w:rsidR="00EB6BF2" w:rsidRPr="00407326" w:rsidRDefault="00407326" w:rsidP="00407326">
            <w:pPr>
              <w:jc w:val="both"/>
              <w:rPr>
                <w:rFonts w:cstheme="minorHAnsi"/>
                <w:sz w:val="16"/>
                <w:szCs w:val="16"/>
              </w:rPr>
            </w:pPr>
            <w:r w:rsidRPr="00407326">
              <w:rPr>
                <w:rFonts w:cstheme="minorHAnsi"/>
                <w:sz w:val="16"/>
                <w:szCs w:val="16"/>
              </w:rPr>
              <w:t> </w:t>
            </w:r>
          </w:p>
          <w:tbl>
            <w:tblPr>
              <w:tblStyle w:val="Tablaconcuadrcula"/>
              <w:tblW w:w="0" w:type="auto"/>
              <w:jc w:val="center"/>
              <w:tblLook w:val="06A0" w:firstRow="1" w:lastRow="0" w:firstColumn="1" w:lastColumn="0" w:noHBand="1" w:noVBand="1"/>
            </w:tblPr>
            <w:tblGrid>
              <w:gridCol w:w="1398"/>
              <w:gridCol w:w="2155"/>
              <w:gridCol w:w="2022"/>
            </w:tblGrid>
            <w:tr w:rsidR="00EB6BF2" w:rsidRPr="00EB6BF2" w14:paraId="7874CB68" w14:textId="77777777" w:rsidTr="0089065B">
              <w:trPr>
                <w:trHeight w:val="270"/>
                <w:jc w:val="center"/>
              </w:trPr>
              <w:tc>
                <w:tcPr>
                  <w:tcW w:w="1398" w:type="dxa"/>
                  <w:shd w:val="clear" w:color="auto" w:fill="D9E2F3" w:themeFill="accent1" w:themeFillTint="33"/>
                </w:tcPr>
                <w:p w14:paraId="7E5207EE"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Mes</w:t>
                  </w:r>
                </w:p>
              </w:tc>
              <w:tc>
                <w:tcPr>
                  <w:tcW w:w="2155" w:type="dxa"/>
                  <w:shd w:val="clear" w:color="auto" w:fill="D9E2F3" w:themeFill="accent1" w:themeFillTint="33"/>
                </w:tcPr>
                <w:p w14:paraId="2C07342B" w14:textId="76F338F5"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Césped</w:t>
                  </w:r>
                </w:p>
              </w:tc>
              <w:tc>
                <w:tcPr>
                  <w:tcW w:w="2022" w:type="dxa"/>
                  <w:shd w:val="clear" w:color="auto" w:fill="D9E2F3" w:themeFill="accent1" w:themeFillTint="33"/>
                </w:tcPr>
                <w:p w14:paraId="2B690F18"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Poda de arboles</w:t>
                  </w:r>
                </w:p>
              </w:tc>
            </w:tr>
            <w:tr w:rsidR="00EB6BF2" w:rsidRPr="00EB6BF2" w14:paraId="46810F8E" w14:textId="77777777" w:rsidTr="0089065B">
              <w:trPr>
                <w:trHeight w:val="249"/>
                <w:jc w:val="center"/>
              </w:trPr>
              <w:tc>
                <w:tcPr>
                  <w:tcW w:w="1398" w:type="dxa"/>
                </w:tcPr>
                <w:p w14:paraId="33AC3DC2"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ene</w:t>
                  </w:r>
                </w:p>
              </w:tc>
              <w:tc>
                <w:tcPr>
                  <w:tcW w:w="2155" w:type="dxa"/>
                </w:tcPr>
                <w:p w14:paraId="71CA0162"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1.492</w:t>
                  </w:r>
                </w:p>
              </w:tc>
              <w:tc>
                <w:tcPr>
                  <w:tcW w:w="2022" w:type="dxa"/>
                </w:tcPr>
                <w:p w14:paraId="6DA3F87F"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269</w:t>
                  </w:r>
                </w:p>
              </w:tc>
            </w:tr>
            <w:tr w:rsidR="00EB6BF2" w:rsidRPr="00EB6BF2" w14:paraId="38B29446" w14:textId="77777777" w:rsidTr="0089065B">
              <w:trPr>
                <w:trHeight w:val="270"/>
                <w:jc w:val="center"/>
              </w:trPr>
              <w:tc>
                <w:tcPr>
                  <w:tcW w:w="1398" w:type="dxa"/>
                </w:tcPr>
                <w:p w14:paraId="603E9852"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feb</w:t>
                  </w:r>
                </w:p>
              </w:tc>
              <w:tc>
                <w:tcPr>
                  <w:tcW w:w="2155" w:type="dxa"/>
                </w:tcPr>
                <w:p w14:paraId="5C66648B"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1.584</w:t>
                  </w:r>
                </w:p>
              </w:tc>
              <w:tc>
                <w:tcPr>
                  <w:tcW w:w="2022" w:type="dxa"/>
                </w:tcPr>
                <w:p w14:paraId="5F2C11C5"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511</w:t>
                  </w:r>
                </w:p>
              </w:tc>
            </w:tr>
            <w:tr w:rsidR="00EB6BF2" w:rsidRPr="00EB6BF2" w14:paraId="798F1D58" w14:textId="77777777" w:rsidTr="0089065B">
              <w:trPr>
                <w:trHeight w:val="270"/>
                <w:jc w:val="center"/>
              </w:trPr>
              <w:tc>
                <w:tcPr>
                  <w:tcW w:w="1398" w:type="dxa"/>
                </w:tcPr>
                <w:p w14:paraId="35EF15E0"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mar</w:t>
                  </w:r>
                </w:p>
              </w:tc>
              <w:tc>
                <w:tcPr>
                  <w:tcW w:w="2155" w:type="dxa"/>
                </w:tcPr>
                <w:p w14:paraId="3027010D"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2.435</w:t>
                  </w:r>
                </w:p>
              </w:tc>
              <w:tc>
                <w:tcPr>
                  <w:tcW w:w="2022" w:type="dxa"/>
                </w:tcPr>
                <w:p w14:paraId="63601EEC"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789</w:t>
                  </w:r>
                </w:p>
              </w:tc>
            </w:tr>
            <w:tr w:rsidR="00EB6BF2" w:rsidRPr="00EB6BF2" w14:paraId="11559380" w14:textId="77777777" w:rsidTr="0089065B">
              <w:trPr>
                <w:trHeight w:val="249"/>
                <w:jc w:val="center"/>
              </w:trPr>
              <w:tc>
                <w:tcPr>
                  <w:tcW w:w="1398" w:type="dxa"/>
                </w:tcPr>
                <w:p w14:paraId="0265C277"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abr</w:t>
                  </w:r>
                </w:p>
              </w:tc>
              <w:tc>
                <w:tcPr>
                  <w:tcW w:w="2155" w:type="dxa"/>
                </w:tcPr>
                <w:p w14:paraId="14E20EB3"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3.912</w:t>
                  </w:r>
                </w:p>
              </w:tc>
              <w:tc>
                <w:tcPr>
                  <w:tcW w:w="2022" w:type="dxa"/>
                </w:tcPr>
                <w:p w14:paraId="3F5A96BC"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864</w:t>
                  </w:r>
                </w:p>
              </w:tc>
            </w:tr>
            <w:tr w:rsidR="00EB6BF2" w:rsidRPr="00EB6BF2" w14:paraId="5BFBBAEA" w14:textId="77777777" w:rsidTr="0089065B">
              <w:trPr>
                <w:trHeight w:val="270"/>
                <w:jc w:val="center"/>
              </w:trPr>
              <w:tc>
                <w:tcPr>
                  <w:tcW w:w="1398" w:type="dxa"/>
                </w:tcPr>
                <w:p w14:paraId="1B0849E1"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may</w:t>
                  </w:r>
                </w:p>
              </w:tc>
              <w:tc>
                <w:tcPr>
                  <w:tcW w:w="2155" w:type="dxa"/>
                </w:tcPr>
                <w:p w14:paraId="2806EEF1"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5.265</w:t>
                  </w:r>
                </w:p>
              </w:tc>
              <w:tc>
                <w:tcPr>
                  <w:tcW w:w="2022" w:type="dxa"/>
                </w:tcPr>
                <w:p w14:paraId="2D0961DA"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999</w:t>
                  </w:r>
                </w:p>
              </w:tc>
            </w:tr>
            <w:tr w:rsidR="00EB6BF2" w:rsidRPr="00EB6BF2" w14:paraId="2BDF6B11" w14:textId="77777777" w:rsidTr="0089065B">
              <w:trPr>
                <w:trHeight w:val="270"/>
                <w:jc w:val="center"/>
              </w:trPr>
              <w:tc>
                <w:tcPr>
                  <w:tcW w:w="1398" w:type="dxa"/>
                </w:tcPr>
                <w:p w14:paraId="633E913A"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jun</w:t>
                  </w:r>
                </w:p>
              </w:tc>
              <w:tc>
                <w:tcPr>
                  <w:tcW w:w="2155" w:type="dxa"/>
                </w:tcPr>
                <w:p w14:paraId="72563F53"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4.424</w:t>
                  </w:r>
                </w:p>
              </w:tc>
              <w:tc>
                <w:tcPr>
                  <w:tcW w:w="2022" w:type="dxa"/>
                </w:tcPr>
                <w:p w14:paraId="71C84A83"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853</w:t>
                  </w:r>
                </w:p>
              </w:tc>
            </w:tr>
            <w:tr w:rsidR="00EB6BF2" w:rsidRPr="00EB6BF2" w14:paraId="3EAC44F0" w14:textId="77777777" w:rsidTr="0089065B">
              <w:trPr>
                <w:trHeight w:val="270"/>
                <w:jc w:val="center"/>
              </w:trPr>
              <w:tc>
                <w:tcPr>
                  <w:tcW w:w="1398" w:type="dxa"/>
                </w:tcPr>
                <w:p w14:paraId="351B3F2C"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jul</w:t>
                  </w:r>
                </w:p>
              </w:tc>
              <w:tc>
                <w:tcPr>
                  <w:tcW w:w="2155" w:type="dxa"/>
                </w:tcPr>
                <w:p w14:paraId="71534636"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3.016</w:t>
                  </w:r>
                </w:p>
              </w:tc>
              <w:tc>
                <w:tcPr>
                  <w:tcW w:w="2022" w:type="dxa"/>
                </w:tcPr>
                <w:p w14:paraId="22B96D8B"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750</w:t>
                  </w:r>
                </w:p>
              </w:tc>
            </w:tr>
            <w:tr w:rsidR="00EB6BF2" w:rsidRPr="00EB6BF2" w14:paraId="6D5619F8" w14:textId="77777777" w:rsidTr="0089065B">
              <w:trPr>
                <w:trHeight w:val="249"/>
                <w:jc w:val="center"/>
              </w:trPr>
              <w:tc>
                <w:tcPr>
                  <w:tcW w:w="1398" w:type="dxa"/>
                </w:tcPr>
                <w:p w14:paraId="71DD840D"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ago</w:t>
                  </w:r>
                </w:p>
              </w:tc>
              <w:tc>
                <w:tcPr>
                  <w:tcW w:w="2155" w:type="dxa"/>
                </w:tcPr>
                <w:p w14:paraId="5A1FD0E5"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1.740</w:t>
                  </w:r>
                </w:p>
              </w:tc>
              <w:tc>
                <w:tcPr>
                  <w:tcW w:w="2022" w:type="dxa"/>
                </w:tcPr>
                <w:p w14:paraId="119DC9DF"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844</w:t>
                  </w:r>
                </w:p>
              </w:tc>
            </w:tr>
            <w:tr w:rsidR="00EB6BF2" w:rsidRPr="00EB6BF2" w14:paraId="168A24EE" w14:textId="77777777" w:rsidTr="0089065B">
              <w:trPr>
                <w:trHeight w:val="270"/>
                <w:jc w:val="center"/>
              </w:trPr>
              <w:tc>
                <w:tcPr>
                  <w:tcW w:w="1398" w:type="dxa"/>
                </w:tcPr>
                <w:p w14:paraId="1B2F3482"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sep</w:t>
                  </w:r>
                </w:p>
              </w:tc>
              <w:tc>
                <w:tcPr>
                  <w:tcW w:w="2155" w:type="dxa"/>
                </w:tcPr>
                <w:p w14:paraId="7CFE2AFA"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1.391</w:t>
                  </w:r>
                </w:p>
              </w:tc>
              <w:tc>
                <w:tcPr>
                  <w:tcW w:w="2022" w:type="dxa"/>
                </w:tcPr>
                <w:p w14:paraId="3DC3AB29"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709</w:t>
                  </w:r>
                </w:p>
              </w:tc>
            </w:tr>
            <w:tr w:rsidR="00EB6BF2" w:rsidRPr="00EB6BF2" w14:paraId="4ADDFC9B" w14:textId="77777777" w:rsidTr="0089065B">
              <w:trPr>
                <w:trHeight w:val="270"/>
                <w:jc w:val="center"/>
              </w:trPr>
              <w:tc>
                <w:tcPr>
                  <w:tcW w:w="1398" w:type="dxa"/>
                </w:tcPr>
                <w:p w14:paraId="4CB77A8E"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oct</w:t>
                  </w:r>
                </w:p>
              </w:tc>
              <w:tc>
                <w:tcPr>
                  <w:tcW w:w="2155" w:type="dxa"/>
                </w:tcPr>
                <w:p w14:paraId="35E566FD"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2.320</w:t>
                  </w:r>
                </w:p>
              </w:tc>
              <w:tc>
                <w:tcPr>
                  <w:tcW w:w="2022" w:type="dxa"/>
                </w:tcPr>
                <w:p w14:paraId="3CACC3BD"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739</w:t>
                  </w:r>
                </w:p>
              </w:tc>
            </w:tr>
            <w:tr w:rsidR="00EB6BF2" w:rsidRPr="00EB6BF2" w14:paraId="61304440" w14:textId="77777777" w:rsidTr="0089065B">
              <w:trPr>
                <w:trHeight w:val="249"/>
                <w:jc w:val="center"/>
              </w:trPr>
              <w:tc>
                <w:tcPr>
                  <w:tcW w:w="1398" w:type="dxa"/>
                </w:tcPr>
                <w:p w14:paraId="4130A312"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nov</w:t>
                  </w:r>
                </w:p>
              </w:tc>
              <w:tc>
                <w:tcPr>
                  <w:tcW w:w="2155" w:type="dxa"/>
                </w:tcPr>
                <w:p w14:paraId="01ECBE70"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3.180</w:t>
                  </w:r>
                </w:p>
              </w:tc>
              <w:tc>
                <w:tcPr>
                  <w:tcW w:w="2022" w:type="dxa"/>
                </w:tcPr>
                <w:p w14:paraId="72527A71"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669</w:t>
                  </w:r>
                </w:p>
              </w:tc>
            </w:tr>
            <w:tr w:rsidR="00EB6BF2" w:rsidRPr="00EB6BF2" w14:paraId="414090D9" w14:textId="77777777" w:rsidTr="0089065B">
              <w:trPr>
                <w:trHeight w:val="270"/>
                <w:jc w:val="center"/>
              </w:trPr>
              <w:tc>
                <w:tcPr>
                  <w:tcW w:w="1398" w:type="dxa"/>
                </w:tcPr>
                <w:p w14:paraId="13B73E1E"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dic</w:t>
                  </w:r>
                </w:p>
              </w:tc>
              <w:tc>
                <w:tcPr>
                  <w:tcW w:w="2155" w:type="dxa"/>
                </w:tcPr>
                <w:p w14:paraId="77D6C9D4"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2.690</w:t>
                  </w:r>
                </w:p>
              </w:tc>
              <w:tc>
                <w:tcPr>
                  <w:tcW w:w="2022" w:type="dxa"/>
                </w:tcPr>
                <w:p w14:paraId="0609CE6B"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539</w:t>
                  </w:r>
                </w:p>
              </w:tc>
            </w:tr>
            <w:tr w:rsidR="00EB6BF2" w:rsidRPr="00EB6BF2" w14:paraId="2BFCC4FB" w14:textId="77777777" w:rsidTr="0089065B">
              <w:trPr>
                <w:trHeight w:val="249"/>
                <w:jc w:val="center"/>
              </w:trPr>
              <w:tc>
                <w:tcPr>
                  <w:tcW w:w="1398" w:type="dxa"/>
                </w:tcPr>
                <w:p w14:paraId="6501B497"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total</w:t>
                  </w:r>
                </w:p>
              </w:tc>
              <w:tc>
                <w:tcPr>
                  <w:tcW w:w="2155" w:type="dxa"/>
                </w:tcPr>
                <w:p w14:paraId="0D79E3F1"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33.449</w:t>
                  </w:r>
                </w:p>
              </w:tc>
              <w:tc>
                <w:tcPr>
                  <w:tcW w:w="2022" w:type="dxa"/>
                </w:tcPr>
                <w:p w14:paraId="182A5B49" w14:textId="77777777" w:rsidR="00EB6BF2" w:rsidRPr="00EB6BF2" w:rsidRDefault="00EB6BF2" w:rsidP="00EB6BF2">
                  <w:pPr>
                    <w:pStyle w:val="TableParagraph"/>
                    <w:jc w:val="center"/>
                    <w:rPr>
                      <w:rFonts w:asciiTheme="minorHAnsi" w:hAnsiTheme="minorHAnsi" w:cstheme="minorHAnsi"/>
                      <w:sz w:val="16"/>
                      <w:szCs w:val="16"/>
                    </w:rPr>
                  </w:pPr>
                  <w:r w:rsidRPr="00EB6BF2">
                    <w:rPr>
                      <w:rFonts w:asciiTheme="minorHAnsi" w:hAnsiTheme="minorHAnsi" w:cstheme="minorHAnsi"/>
                      <w:sz w:val="16"/>
                      <w:szCs w:val="16"/>
                    </w:rPr>
                    <w:t>8.535</w:t>
                  </w:r>
                </w:p>
              </w:tc>
            </w:tr>
          </w:tbl>
          <w:p w14:paraId="2B1D61C5" w14:textId="77777777" w:rsidR="00EB6BF2" w:rsidRDefault="00EB6BF2" w:rsidP="00407326">
            <w:pPr>
              <w:jc w:val="both"/>
              <w:rPr>
                <w:rFonts w:cstheme="minorHAnsi"/>
                <w:sz w:val="16"/>
                <w:szCs w:val="16"/>
              </w:rPr>
            </w:pPr>
          </w:p>
          <w:p w14:paraId="20F6B986" w14:textId="52449DE5" w:rsidR="00EB6BF2" w:rsidRPr="00EB6BF2" w:rsidRDefault="00EB6BF2" w:rsidP="0089065B">
            <w:pPr>
              <w:jc w:val="center"/>
              <w:rPr>
                <w:rFonts w:cstheme="minorHAnsi"/>
                <w:sz w:val="16"/>
                <w:szCs w:val="16"/>
              </w:rPr>
            </w:pPr>
            <w:r w:rsidRPr="00EB6BF2">
              <w:rPr>
                <w:rFonts w:cstheme="minorHAnsi"/>
                <w:sz w:val="16"/>
                <w:szCs w:val="16"/>
              </w:rPr>
              <w:t>Cantidad de residuos de poda y corte de césped para el año 2019</w:t>
            </w:r>
          </w:p>
          <w:p w14:paraId="2AE7AEDF" w14:textId="34380912" w:rsidR="00EB6BF2" w:rsidRDefault="00EB6BF2" w:rsidP="0089065B">
            <w:pPr>
              <w:jc w:val="center"/>
              <w:rPr>
                <w:rFonts w:cstheme="minorHAnsi"/>
                <w:sz w:val="16"/>
                <w:szCs w:val="16"/>
              </w:rPr>
            </w:pPr>
            <w:r w:rsidRPr="00EB6BF2">
              <w:rPr>
                <w:rFonts w:cstheme="minorHAnsi"/>
                <w:sz w:val="16"/>
                <w:szCs w:val="16"/>
              </w:rPr>
              <w:t>Unidad de Medida: Toneladas</w:t>
            </w:r>
          </w:p>
          <w:p w14:paraId="42DB035F" w14:textId="213C8C86" w:rsidR="00EB6BF2" w:rsidRPr="00407326" w:rsidRDefault="00EB6BF2" w:rsidP="00407326">
            <w:pPr>
              <w:jc w:val="both"/>
              <w:rPr>
                <w:rFonts w:cstheme="minorHAnsi"/>
                <w:sz w:val="16"/>
                <w:szCs w:val="16"/>
              </w:rPr>
            </w:pPr>
          </w:p>
        </w:tc>
        <w:tc>
          <w:tcPr>
            <w:tcW w:w="392" w:type="dxa"/>
            <w:vMerge/>
            <w:hideMark/>
          </w:tcPr>
          <w:p w14:paraId="671D2B7A" w14:textId="77777777" w:rsidR="00407326" w:rsidRPr="00407326" w:rsidRDefault="00407326" w:rsidP="00407326">
            <w:pPr>
              <w:jc w:val="both"/>
              <w:rPr>
                <w:rFonts w:cstheme="minorHAnsi"/>
                <w:sz w:val="16"/>
                <w:szCs w:val="16"/>
              </w:rPr>
            </w:pPr>
          </w:p>
        </w:tc>
        <w:tc>
          <w:tcPr>
            <w:tcW w:w="1786" w:type="dxa"/>
            <w:vMerge/>
            <w:hideMark/>
          </w:tcPr>
          <w:p w14:paraId="6519CA99" w14:textId="77777777" w:rsidR="00407326" w:rsidRPr="00407326" w:rsidRDefault="00407326" w:rsidP="00407326">
            <w:pPr>
              <w:jc w:val="both"/>
              <w:rPr>
                <w:rFonts w:cstheme="minorHAnsi"/>
                <w:sz w:val="16"/>
                <w:szCs w:val="16"/>
              </w:rPr>
            </w:pPr>
          </w:p>
        </w:tc>
        <w:tc>
          <w:tcPr>
            <w:tcW w:w="952" w:type="dxa"/>
            <w:hideMark/>
          </w:tcPr>
          <w:p w14:paraId="2DDBA95E" w14:textId="77777777" w:rsidR="0089065B" w:rsidRDefault="0089065B" w:rsidP="00407326">
            <w:pPr>
              <w:jc w:val="both"/>
              <w:rPr>
                <w:rFonts w:cstheme="minorHAnsi"/>
                <w:sz w:val="16"/>
                <w:szCs w:val="16"/>
              </w:rPr>
            </w:pPr>
          </w:p>
          <w:p w14:paraId="32B8D8E0" w14:textId="77777777" w:rsidR="0089065B" w:rsidRDefault="0089065B" w:rsidP="00407326">
            <w:pPr>
              <w:jc w:val="both"/>
              <w:rPr>
                <w:rFonts w:cstheme="minorHAnsi"/>
                <w:sz w:val="16"/>
                <w:szCs w:val="16"/>
              </w:rPr>
            </w:pPr>
          </w:p>
          <w:p w14:paraId="4EFDC2B7" w14:textId="77777777" w:rsidR="0089065B" w:rsidRDefault="0089065B" w:rsidP="00407326">
            <w:pPr>
              <w:jc w:val="both"/>
              <w:rPr>
                <w:rFonts w:cstheme="minorHAnsi"/>
                <w:sz w:val="16"/>
                <w:szCs w:val="16"/>
              </w:rPr>
            </w:pPr>
          </w:p>
          <w:p w14:paraId="1050878C" w14:textId="77777777" w:rsidR="0089065B" w:rsidRDefault="0089065B" w:rsidP="00407326">
            <w:pPr>
              <w:jc w:val="both"/>
              <w:rPr>
                <w:rFonts w:cstheme="minorHAnsi"/>
                <w:sz w:val="16"/>
                <w:szCs w:val="16"/>
              </w:rPr>
            </w:pPr>
          </w:p>
          <w:p w14:paraId="297E4346" w14:textId="7823CBDB" w:rsidR="00407326" w:rsidRPr="00407326" w:rsidRDefault="00EB6BF2" w:rsidP="00407326">
            <w:pPr>
              <w:jc w:val="both"/>
              <w:rPr>
                <w:rFonts w:cstheme="minorHAnsi"/>
                <w:sz w:val="16"/>
                <w:szCs w:val="16"/>
              </w:rPr>
            </w:pPr>
            <w:r w:rsidRPr="00407326">
              <w:rPr>
                <w:rFonts w:cstheme="minorHAnsi"/>
                <w:sz w:val="16"/>
                <w:szCs w:val="16"/>
              </w:rPr>
              <w:t>Garantizar</w:t>
            </w:r>
            <w:r w:rsidR="00407326" w:rsidRPr="00407326">
              <w:rPr>
                <w:rFonts w:cstheme="minorHAnsi"/>
                <w:sz w:val="16"/>
                <w:szCs w:val="16"/>
              </w:rPr>
              <w:t xml:space="preserve"> la recolección oportuna de los residuos generados en las actividades de corte de césped y poda de árboles </w:t>
            </w:r>
          </w:p>
        </w:tc>
        <w:tc>
          <w:tcPr>
            <w:tcW w:w="623" w:type="dxa"/>
            <w:vMerge/>
            <w:hideMark/>
          </w:tcPr>
          <w:p w14:paraId="6BE79949" w14:textId="77777777" w:rsidR="00407326" w:rsidRPr="00407326" w:rsidRDefault="00407326" w:rsidP="00407326">
            <w:pPr>
              <w:jc w:val="both"/>
              <w:rPr>
                <w:rFonts w:cstheme="minorHAnsi"/>
                <w:sz w:val="16"/>
                <w:szCs w:val="16"/>
              </w:rPr>
            </w:pPr>
          </w:p>
        </w:tc>
      </w:tr>
      <w:tr w:rsidR="003D222D" w:rsidRPr="00407326" w14:paraId="59261919" w14:textId="77777777" w:rsidTr="003D222D">
        <w:trPr>
          <w:trHeight w:val="1200"/>
        </w:trPr>
        <w:tc>
          <w:tcPr>
            <w:tcW w:w="665" w:type="dxa"/>
            <w:vMerge/>
            <w:hideMark/>
          </w:tcPr>
          <w:p w14:paraId="5BDC80D0" w14:textId="77777777" w:rsidR="00407326" w:rsidRPr="00407326" w:rsidRDefault="00407326" w:rsidP="00407326">
            <w:pPr>
              <w:jc w:val="both"/>
              <w:rPr>
                <w:rFonts w:cstheme="minorHAnsi"/>
                <w:sz w:val="16"/>
                <w:szCs w:val="16"/>
              </w:rPr>
            </w:pPr>
          </w:p>
        </w:tc>
        <w:tc>
          <w:tcPr>
            <w:tcW w:w="1177" w:type="dxa"/>
            <w:hideMark/>
          </w:tcPr>
          <w:p w14:paraId="354691EA" w14:textId="77777777" w:rsidR="00407326" w:rsidRPr="00407326" w:rsidRDefault="00407326" w:rsidP="00407326">
            <w:pPr>
              <w:jc w:val="both"/>
              <w:rPr>
                <w:rFonts w:cstheme="minorHAnsi"/>
                <w:sz w:val="16"/>
                <w:szCs w:val="16"/>
              </w:rPr>
            </w:pPr>
            <w:r w:rsidRPr="00407326">
              <w:rPr>
                <w:rFonts w:cstheme="minorHAnsi"/>
                <w:sz w:val="16"/>
                <w:szCs w:val="16"/>
              </w:rPr>
              <w:t xml:space="preserve">Tipo de aprovechamiento de corte de césped y poda de árboles </w:t>
            </w:r>
          </w:p>
        </w:tc>
        <w:tc>
          <w:tcPr>
            <w:tcW w:w="9101" w:type="dxa"/>
            <w:noWrap/>
            <w:hideMark/>
          </w:tcPr>
          <w:p w14:paraId="56FA0372" w14:textId="77777777" w:rsidR="00EB6BF2" w:rsidRDefault="00EB6BF2" w:rsidP="00EB6BF2">
            <w:pPr>
              <w:jc w:val="center"/>
              <w:rPr>
                <w:rFonts w:cstheme="minorHAnsi"/>
                <w:sz w:val="16"/>
                <w:szCs w:val="16"/>
              </w:rPr>
            </w:pPr>
          </w:p>
          <w:p w14:paraId="064F0B1C" w14:textId="77777777" w:rsidR="00EB6BF2" w:rsidRDefault="00EB6BF2" w:rsidP="00EB6BF2">
            <w:pPr>
              <w:jc w:val="center"/>
              <w:rPr>
                <w:rFonts w:cstheme="minorHAnsi"/>
                <w:sz w:val="16"/>
                <w:szCs w:val="16"/>
              </w:rPr>
            </w:pPr>
          </w:p>
          <w:p w14:paraId="6F589C7D" w14:textId="50632353" w:rsidR="00407326" w:rsidRPr="00407326" w:rsidRDefault="00407326" w:rsidP="00EB6BF2">
            <w:pPr>
              <w:jc w:val="center"/>
              <w:rPr>
                <w:rFonts w:cstheme="minorHAnsi"/>
                <w:sz w:val="16"/>
                <w:szCs w:val="16"/>
              </w:rPr>
            </w:pPr>
            <w:r w:rsidRPr="00407326">
              <w:rPr>
                <w:rFonts w:cstheme="minorHAnsi"/>
                <w:sz w:val="16"/>
                <w:szCs w:val="16"/>
              </w:rPr>
              <w:t>NA</w:t>
            </w:r>
          </w:p>
        </w:tc>
        <w:tc>
          <w:tcPr>
            <w:tcW w:w="392" w:type="dxa"/>
            <w:vMerge/>
            <w:hideMark/>
          </w:tcPr>
          <w:p w14:paraId="3578697D" w14:textId="77777777" w:rsidR="00407326" w:rsidRPr="00407326" w:rsidRDefault="00407326" w:rsidP="00407326">
            <w:pPr>
              <w:jc w:val="both"/>
              <w:rPr>
                <w:rFonts w:cstheme="minorHAnsi"/>
                <w:sz w:val="16"/>
                <w:szCs w:val="16"/>
              </w:rPr>
            </w:pPr>
          </w:p>
        </w:tc>
        <w:tc>
          <w:tcPr>
            <w:tcW w:w="1786" w:type="dxa"/>
            <w:vMerge/>
            <w:hideMark/>
          </w:tcPr>
          <w:p w14:paraId="6773A079" w14:textId="77777777" w:rsidR="00407326" w:rsidRPr="00407326" w:rsidRDefault="00407326" w:rsidP="00407326">
            <w:pPr>
              <w:jc w:val="both"/>
              <w:rPr>
                <w:rFonts w:cstheme="minorHAnsi"/>
                <w:sz w:val="16"/>
                <w:szCs w:val="16"/>
              </w:rPr>
            </w:pPr>
          </w:p>
        </w:tc>
        <w:tc>
          <w:tcPr>
            <w:tcW w:w="952" w:type="dxa"/>
            <w:hideMark/>
          </w:tcPr>
          <w:p w14:paraId="59E02769" w14:textId="40FF482B" w:rsidR="00407326" w:rsidRPr="00407326" w:rsidRDefault="00E30BBA" w:rsidP="00407326">
            <w:pPr>
              <w:jc w:val="both"/>
              <w:rPr>
                <w:rFonts w:cstheme="minorHAnsi"/>
                <w:sz w:val="16"/>
                <w:szCs w:val="16"/>
              </w:rPr>
            </w:pPr>
            <w:r>
              <w:rPr>
                <w:rFonts w:cstheme="minorHAnsi"/>
                <w:sz w:val="16"/>
                <w:szCs w:val="16"/>
              </w:rPr>
              <w:t>Viabilizar un modelo para el aprovechamiento de residuos producto de la actividad de corte de césped y poda de árboles</w:t>
            </w:r>
          </w:p>
        </w:tc>
        <w:tc>
          <w:tcPr>
            <w:tcW w:w="623" w:type="dxa"/>
            <w:vMerge/>
            <w:hideMark/>
          </w:tcPr>
          <w:p w14:paraId="0754BEBD" w14:textId="77777777" w:rsidR="00407326" w:rsidRPr="00407326" w:rsidRDefault="00407326" w:rsidP="00407326">
            <w:pPr>
              <w:jc w:val="both"/>
              <w:rPr>
                <w:rFonts w:cstheme="minorHAnsi"/>
                <w:sz w:val="16"/>
                <w:szCs w:val="16"/>
              </w:rPr>
            </w:pPr>
          </w:p>
        </w:tc>
      </w:tr>
      <w:tr w:rsidR="003D222D" w:rsidRPr="00407326" w14:paraId="05283977" w14:textId="77777777" w:rsidTr="003D222D">
        <w:trPr>
          <w:trHeight w:val="1500"/>
        </w:trPr>
        <w:tc>
          <w:tcPr>
            <w:tcW w:w="665" w:type="dxa"/>
            <w:vMerge/>
            <w:hideMark/>
          </w:tcPr>
          <w:p w14:paraId="259DB604" w14:textId="77777777" w:rsidR="00407326" w:rsidRPr="00407326" w:rsidRDefault="00407326" w:rsidP="00407326">
            <w:pPr>
              <w:jc w:val="both"/>
              <w:rPr>
                <w:rFonts w:cstheme="minorHAnsi"/>
                <w:sz w:val="16"/>
                <w:szCs w:val="16"/>
              </w:rPr>
            </w:pPr>
          </w:p>
        </w:tc>
        <w:tc>
          <w:tcPr>
            <w:tcW w:w="1177" w:type="dxa"/>
            <w:hideMark/>
          </w:tcPr>
          <w:p w14:paraId="57F6AF73" w14:textId="77777777" w:rsidR="0089065B" w:rsidRDefault="0089065B" w:rsidP="00407326">
            <w:pPr>
              <w:jc w:val="both"/>
              <w:rPr>
                <w:rFonts w:cstheme="minorHAnsi"/>
                <w:sz w:val="16"/>
                <w:szCs w:val="16"/>
              </w:rPr>
            </w:pPr>
          </w:p>
          <w:p w14:paraId="2E5C7A71" w14:textId="46DE4480" w:rsidR="00407326" w:rsidRPr="00407326" w:rsidRDefault="00407326" w:rsidP="00407326">
            <w:pPr>
              <w:jc w:val="both"/>
              <w:rPr>
                <w:rFonts w:cstheme="minorHAnsi"/>
                <w:sz w:val="16"/>
                <w:szCs w:val="16"/>
              </w:rPr>
            </w:pPr>
            <w:r w:rsidRPr="00407326">
              <w:rPr>
                <w:rFonts w:cstheme="minorHAnsi"/>
                <w:sz w:val="16"/>
                <w:szCs w:val="16"/>
              </w:rPr>
              <w:t xml:space="preserve">Sitio empleado para la disposición final de residuos de corte de césped y poda de árboles </w:t>
            </w:r>
          </w:p>
        </w:tc>
        <w:tc>
          <w:tcPr>
            <w:tcW w:w="9101" w:type="dxa"/>
            <w:hideMark/>
          </w:tcPr>
          <w:p w14:paraId="2516FBF0" w14:textId="77777777" w:rsidR="00EB6BF2" w:rsidRDefault="00EB6BF2" w:rsidP="00EB6BF2">
            <w:pPr>
              <w:jc w:val="center"/>
              <w:rPr>
                <w:rFonts w:cstheme="minorHAnsi"/>
                <w:sz w:val="16"/>
                <w:szCs w:val="16"/>
              </w:rPr>
            </w:pPr>
          </w:p>
          <w:p w14:paraId="11CE9065" w14:textId="77777777" w:rsidR="00EB6BF2" w:rsidRDefault="00EB6BF2" w:rsidP="00EB6BF2">
            <w:pPr>
              <w:jc w:val="center"/>
              <w:rPr>
                <w:rFonts w:cstheme="minorHAnsi"/>
                <w:sz w:val="16"/>
                <w:szCs w:val="16"/>
              </w:rPr>
            </w:pPr>
          </w:p>
          <w:p w14:paraId="054FE4CF" w14:textId="77777777" w:rsidR="00EB6BF2" w:rsidRDefault="00EB6BF2" w:rsidP="00EB6BF2">
            <w:pPr>
              <w:jc w:val="center"/>
              <w:rPr>
                <w:rFonts w:cstheme="minorHAnsi"/>
                <w:sz w:val="16"/>
                <w:szCs w:val="16"/>
              </w:rPr>
            </w:pPr>
          </w:p>
          <w:p w14:paraId="3A9A5831" w14:textId="77777777" w:rsidR="00EB6BF2" w:rsidRDefault="00EB6BF2" w:rsidP="00EB6BF2">
            <w:pPr>
              <w:jc w:val="center"/>
              <w:rPr>
                <w:rFonts w:cstheme="minorHAnsi"/>
                <w:sz w:val="16"/>
                <w:szCs w:val="16"/>
              </w:rPr>
            </w:pPr>
          </w:p>
          <w:p w14:paraId="0F38C6A2" w14:textId="77777777" w:rsidR="00EB6BF2" w:rsidRDefault="00EB6BF2" w:rsidP="00EB6BF2">
            <w:pPr>
              <w:jc w:val="center"/>
              <w:rPr>
                <w:rFonts w:cstheme="minorHAnsi"/>
                <w:sz w:val="16"/>
                <w:szCs w:val="16"/>
              </w:rPr>
            </w:pPr>
          </w:p>
          <w:p w14:paraId="0C48F17C" w14:textId="77777777" w:rsidR="00EB6BF2" w:rsidRDefault="00EB6BF2" w:rsidP="00EB6BF2">
            <w:pPr>
              <w:jc w:val="center"/>
              <w:rPr>
                <w:rFonts w:cstheme="minorHAnsi"/>
                <w:sz w:val="16"/>
                <w:szCs w:val="16"/>
              </w:rPr>
            </w:pPr>
          </w:p>
          <w:p w14:paraId="2CD2035D" w14:textId="1028E795" w:rsidR="00407326" w:rsidRPr="00407326" w:rsidRDefault="00407326" w:rsidP="00EB6BF2">
            <w:pPr>
              <w:jc w:val="center"/>
              <w:rPr>
                <w:rFonts w:cstheme="minorHAnsi"/>
                <w:sz w:val="16"/>
                <w:szCs w:val="16"/>
              </w:rPr>
            </w:pPr>
            <w:r w:rsidRPr="00407326">
              <w:rPr>
                <w:rFonts w:cstheme="minorHAnsi"/>
                <w:sz w:val="16"/>
                <w:szCs w:val="16"/>
              </w:rPr>
              <w:t xml:space="preserve">Relleno Sanitario Doña Juana </w:t>
            </w:r>
            <w:r w:rsidRPr="00407326">
              <w:rPr>
                <w:rFonts w:cstheme="minorHAnsi"/>
                <w:sz w:val="16"/>
                <w:szCs w:val="16"/>
              </w:rPr>
              <w:br/>
              <w:t>Av</w:t>
            </w:r>
            <w:r w:rsidR="00EB6BF2">
              <w:rPr>
                <w:rFonts w:cstheme="minorHAnsi"/>
                <w:sz w:val="16"/>
                <w:szCs w:val="16"/>
              </w:rPr>
              <w:t>.</w:t>
            </w:r>
            <w:r w:rsidRPr="00407326">
              <w:rPr>
                <w:rFonts w:cstheme="minorHAnsi"/>
                <w:sz w:val="16"/>
                <w:szCs w:val="16"/>
              </w:rPr>
              <w:t xml:space="preserve"> </w:t>
            </w:r>
            <w:r w:rsidR="00EB6BF2" w:rsidRPr="00407326">
              <w:rPr>
                <w:rFonts w:cstheme="minorHAnsi"/>
                <w:sz w:val="16"/>
                <w:szCs w:val="16"/>
              </w:rPr>
              <w:t>Boyacá</w:t>
            </w:r>
            <w:r w:rsidRPr="00407326">
              <w:rPr>
                <w:rFonts w:cstheme="minorHAnsi"/>
                <w:sz w:val="16"/>
                <w:szCs w:val="16"/>
              </w:rPr>
              <w:t xml:space="preserve"> Km 5 Vía al Llano - Bogotá Colombia</w:t>
            </w:r>
          </w:p>
        </w:tc>
        <w:tc>
          <w:tcPr>
            <w:tcW w:w="392" w:type="dxa"/>
            <w:vMerge/>
            <w:hideMark/>
          </w:tcPr>
          <w:p w14:paraId="0FD7D71D" w14:textId="77777777" w:rsidR="00407326" w:rsidRPr="00407326" w:rsidRDefault="00407326" w:rsidP="00407326">
            <w:pPr>
              <w:jc w:val="both"/>
              <w:rPr>
                <w:rFonts w:cstheme="minorHAnsi"/>
                <w:sz w:val="16"/>
                <w:szCs w:val="16"/>
              </w:rPr>
            </w:pPr>
          </w:p>
        </w:tc>
        <w:tc>
          <w:tcPr>
            <w:tcW w:w="1786" w:type="dxa"/>
            <w:vMerge/>
            <w:hideMark/>
          </w:tcPr>
          <w:p w14:paraId="66641C38" w14:textId="77777777" w:rsidR="00407326" w:rsidRPr="00407326" w:rsidRDefault="00407326" w:rsidP="00407326">
            <w:pPr>
              <w:jc w:val="both"/>
              <w:rPr>
                <w:rFonts w:cstheme="minorHAnsi"/>
                <w:sz w:val="16"/>
                <w:szCs w:val="16"/>
              </w:rPr>
            </w:pPr>
          </w:p>
        </w:tc>
        <w:tc>
          <w:tcPr>
            <w:tcW w:w="952" w:type="dxa"/>
            <w:hideMark/>
          </w:tcPr>
          <w:p w14:paraId="299B8263" w14:textId="7F75746F" w:rsidR="00407326" w:rsidRPr="00407326" w:rsidRDefault="00EB6BF2" w:rsidP="00407326">
            <w:pPr>
              <w:jc w:val="both"/>
              <w:rPr>
                <w:rFonts w:cstheme="minorHAnsi"/>
                <w:sz w:val="16"/>
                <w:szCs w:val="16"/>
              </w:rPr>
            </w:pPr>
            <w:r w:rsidRPr="00407326">
              <w:rPr>
                <w:rFonts w:cstheme="minorHAnsi"/>
                <w:sz w:val="16"/>
                <w:szCs w:val="16"/>
              </w:rPr>
              <w:t>Garantizar</w:t>
            </w:r>
            <w:r w:rsidR="00407326" w:rsidRPr="00407326">
              <w:rPr>
                <w:rFonts w:cstheme="minorHAnsi"/>
                <w:sz w:val="16"/>
                <w:szCs w:val="16"/>
              </w:rPr>
              <w:t xml:space="preserve"> la recolección oportuna de los residuos generados en las actividades de corte de césped y poda de árboles </w:t>
            </w:r>
          </w:p>
        </w:tc>
        <w:tc>
          <w:tcPr>
            <w:tcW w:w="623" w:type="dxa"/>
            <w:vMerge/>
            <w:hideMark/>
          </w:tcPr>
          <w:p w14:paraId="4DE5D4F9" w14:textId="77777777" w:rsidR="00407326" w:rsidRPr="00407326" w:rsidRDefault="00407326" w:rsidP="00407326">
            <w:pPr>
              <w:jc w:val="both"/>
              <w:rPr>
                <w:rFonts w:cstheme="minorHAnsi"/>
                <w:sz w:val="16"/>
                <w:szCs w:val="16"/>
              </w:rPr>
            </w:pPr>
          </w:p>
        </w:tc>
      </w:tr>
      <w:tr w:rsidR="003D222D" w:rsidRPr="00407326" w14:paraId="13895236" w14:textId="77777777" w:rsidTr="003D222D">
        <w:trPr>
          <w:trHeight w:val="3244"/>
        </w:trPr>
        <w:tc>
          <w:tcPr>
            <w:tcW w:w="665" w:type="dxa"/>
            <w:vMerge/>
            <w:hideMark/>
          </w:tcPr>
          <w:p w14:paraId="73313802" w14:textId="77777777" w:rsidR="00407326" w:rsidRPr="00407326" w:rsidRDefault="00407326" w:rsidP="00407326">
            <w:pPr>
              <w:jc w:val="both"/>
              <w:rPr>
                <w:rFonts w:cstheme="minorHAnsi"/>
                <w:sz w:val="16"/>
                <w:szCs w:val="16"/>
              </w:rPr>
            </w:pPr>
          </w:p>
        </w:tc>
        <w:tc>
          <w:tcPr>
            <w:tcW w:w="1177" w:type="dxa"/>
            <w:hideMark/>
          </w:tcPr>
          <w:p w14:paraId="503DF9E0" w14:textId="77777777" w:rsidR="00EB6BF2" w:rsidRDefault="00EB6BF2" w:rsidP="00407326">
            <w:pPr>
              <w:jc w:val="both"/>
              <w:rPr>
                <w:rFonts w:cstheme="minorHAnsi"/>
                <w:sz w:val="16"/>
                <w:szCs w:val="16"/>
              </w:rPr>
            </w:pPr>
          </w:p>
          <w:p w14:paraId="692BBA50" w14:textId="77777777" w:rsidR="00EB6BF2" w:rsidRDefault="00EB6BF2" w:rsidP="00407326">
            <w:pPr>
              <w:jc w:val="both"/>
              <w:rPr>
                <w:rFonts w:cstheme="minorHAnsi"/>
                <w:sz w:val="16"/>
                <w:szCs w:val="16"/>
              </w:rPr>
            </w:pPr>
          </w:p>
          <w:p w14:paraId="46272600" w14:textId="77777777" w:rsidR="00EB6BF2" w:rsidRDefault="00EB6BF2" w:rsidP="00407326">
            <w:pPr>
              <w:jc w:val="both"/>
              <w:rPr>
                <w:rFonts w:cstheme="minorHAnsi"/>
                <w:sz w:val="16"/>
                <w:szCs w:val="16"/>
              </w:rPr>
            </w:pPr>
          </w:p>
          <w:p w14:paraId="2F065BB0" w14:textId="77777777" w:rsidR="00EB6BF2" w:rsidRDefault="00EB6BF2" w:rsidP="00407326">
            <w:pPr>
              <w:jc w:val="both"/>
              <w:rPr>
                <w:rFonts w:cstheme="minorHAnsi"/>
                <w:sz w:val="16"/>
                <w:szCs w:val="16"/>
              </w:rPr>
            </w:pPr>
          </w:p>
          <w:p w14:paraId="4DE74223" w14:textId="77777777" w:rsidR="00EB6BF2" w:rsidRDefault="00EB6BF2" w:rsidP="00407326">
            <w:pPr>
              <w:jc w:val="both"/>
              <w:rPr>
                <w:rFonts w:cstheme="minorHAnsi"/>
                <w:sz w:val="16"/>
                <w:szCs w:val="16"/>
              </w:rPr>
            </w:pPr>
          </w:p>
          <w:p w14:paraId="423EA441" w14:textId="21F84E79" w:rsidR="00407326" w:rsidRPr="00407326" w:rsidRDefault="00407326" w:rsidP="00407326">
            <w:pPr>
              <w:jc w:val="both"/>
              <w:rPr>
                <w:rFonts w:cstheme="minorHAnsi"/>
                <w:sz w:val="16"/>
                <w:szCs w:val="16"/>
              </w:rPr>
            </w:pPr>
            <w:r w:rsidRPr="00407326">
              <w:rPr>
                <w:rFonts w:cstheme="minorHAnsi"/>
                <w:sz w:val="16"/>
                <w:szCs w:val="16"/>
              </w:rPr>
              <w:t xml:space="preserve">Frecuencia actual de corte de césped </w:t>
            </w:r>
          </w:p>
        </w:tc>
        <w:tc>
          <w:tcPr>
            <w:tcW w:w="9101" w:type="dxa"/>
            <w:noWrap/>
            <w:hideMark/>
          </w:tcPr>
          <w:p w14:paraId="3ED96077" w14:textId="77777777" w:rsidR="00EB6BF2" w:rsidRDefault="00407326" w:rsidP="00407326">
            <w:pPr>
              <w:jc w:val="both"/>
              <w:rPr>
                <w:rFonts w:cstheme="minorHAnsi"/>
                <w:sz w:val="16"/>
                <w:szCs w:val="16"/>
              </w:rPr>
            </w:pPr>
            <w:r w:rsidRPr="00407326">
              <w:rPr>
                <w:rFonts w:cstheme="minorHAnsi"/>
                <w:sz w:val="16"/>
                <w:szCs w:val="16"/>
              </w:rPr>
              <w:t> </w:t>
            </w:r>
          </w:p>
          <w:p w14:paraId="754E9324" w14:textId="77777777" w:rsidR="00EB6BF2" w:rsidRDefault="00EB6BF2" w:rsidP="00407326">
            <w:pPr>
              <w:jc w:val="both"/>
              <w:rPr>
                <w:rFonts w:cstheme="minorHAnsi"/>
                <w:sz w:val="16"/>
                <w:szCs w:val="16"/>
              </w:rPr>
            </w:pPr>
          </w:p>
          <w:p w14:paraId="77166B3A" w14:textId="77777777" w:rsidR="00EB6BF2" w:rsidRDefault="00EB6BF2" w:rsidP="00407326">
            <w:pPr>
              <w:jc w:val="both"/>
              <w:rPr>
                <w:rFonts w:cstheme="minorHAnsi"/>
                <w:sz w:val="16"/>
                <w:szCs w:val="16"/>
              </w:rPr>
            </w:pPr>
          </w:p>
          <w:p w14:paraId="0AC996C6" w14:textId="77777777" w:rsidR="00EB6BF2" w:rsidRDefault="00EB6BF2" w:rsidP="00407326">
            <w:pPr>
              <w:jc w:val="both"/>
              <w:rPr>
                <w:rFonts w:cstheme="minorHAnsi"/>
                <w:sz w:val="16"/>
                <w:szCs w:val="16"/>
              </w:rPr>
            </w:pPr>
          </w:p>
          <w:p w14:paraId="779767DC" w14:textId="77777777" w:rsidR="00EB6BF2" w:rsidRDefault="00EB6BF2" w:rsidP="00407326">
            <w:pPr>
              <w:jc w:val="both"/>
              <w:rPr>
                <w:rFonts w:cstheme="minorHAnsi"/>
                <w:sz w:val="16"/>
                <w:szCs w:val="16"/>
              </w:rPr>
            </w:pPr>
          </w:p>
          <w:p w14:paraId="78303172" w14:textId="72A9CFD7" w:rsidR="00407326" w:rsidRPr="00407326" w:rsidRDefault="00EB6BF2" w:rsidP="00407326">
            <w:pPr>
              <w:jc w:val="both"/>
              <w:rPr>
                <w:rFonts w:cstheme="minorHAnsi"/>
                <w:sz w:val="16"/>
                <w:szCs w:val="16"/>
              </w:rPr>
            </w:pPr>
            <w:r w:rsidRPr="00EB6BF2">
              <w:rPr>
                <w:rFonts w:cstheme="minorHAnsi"/>
                <w:sz w:val="16"/>
                <w:szCs w:val="16"/>
              </w:rPr>
              <w:t>La frecuencia de la actividad de corte de césped se realiza de acuerdo con el criterio establecido en el Decreto 1077 de 2015, que establece que la actividad se realiza cuando el césped cuente con una altura de entre 2 y 10 cms, de esa manera se estableció en el reglamento Técnico Operativo de la concesión de las ASE (Resolución 26 de 2018).</w:t>
            </w:r>
          </w:p>
        </w:tc>
        <w:tc>
          <w:tcPr>
            <w:tcW w:w="392" w:type="dxa"/>
            <w:vMerge/>
            <w:hideMark/>
          </w:tcPr>
          <w:p w14:paraId="6BE5C877" w14:textId="77777777" w:rsidR="00407326" w:rsidRPr="00407326" w:rsidRDefault="00407326" w:rsidP="00407326">
            <w:pPr>
              <w:jc w:val="both"/>
              <w:rPr>
                <w:rFonts w:cstheme="minorHAnsi"/>
                <w:sz w:val="16"/>
                <w:szCs w:val="16"/>
              </w:rPr>
            </w:pPr>
          </w:p>
        </w:tc>
        <w:tc>
          <w:tcPr>
            <w:tcW w:w="1786" w:type="dxa"/>
            <w:vMerge/>
            <w:hideMark/>
          </w:tcPr>
          <w:p w14:paraId="6948665A" w14:textId="77777777" w:rsidR="00407326" w:rsidRPr="00407326" w:rsidRDefault="00407326" w:rsidP="00407326">
            <w:pPr>
              <w:jc w:val="both"/>
              <w:rPr>
                <w:rFonts w:cstheme="minorHAnsi"/>
                <w:sz w:val="16"/>
                <w:szCs w:val="16"/>
              </w:rPr>
            </w:pPr>
          </w:p>
        </w:tc>
        <w:tc>
          <w:tcPr>
            <w:tcW w:w="952" w:type="dxa"/>
            <w:hideMark/>
          </w:tcPr>
          <w:p w14:paraId="198B84E8" w14:textId="6991FE6C" w:rsidR="00407326" w:rsidRPr="00407326" w:rsidRDefault="00407326" w:rsidP="00407326">
            <w:pPr>
              <w:jc w:val="both"/>
              <w:rPr>
                <w:rFonts w:cstheme="minorHAnsi"/>
                <w:sz w:val="16"/>
                <w:szCs w:val="16"/>
              </w:rPr>
            </w:pPr>
            <w:r w:rsidRPr="00407326">
              <w:rPr>
                <w:rFonts w:cstheme="minorHAnsi"/>
                <w:sz w:val="16"/>
                <w:szCs w:val="16"/>
              </w:rPr>
              <w:t xml:space="preserve">Garantizar áreas públicas en óptimas condiciones de utilización, disfrute y armonización </w:t>
            </w:r>
            <w:r w:rsidR="008D3CE3" w:rsidRPr="00407326">
              <w:rPr>
                <w:rFonts w:cstheme="minorHAnsi"/>
                <w:sz w:val="16"/>
                <w:szCs w:val="16"/>
              </w:rPr>
              <w:t>para todos</w:t>
            </w:r>
            <w:r w:rsidRPr="00407326">
              <w:rPr>
                <w:rFonts w:cstheme="minorHAnsi"/>
                <w:sz w:val="16"/>
                <w:szCs w:val="16"/>
              </w:rPr>
              <w:t xml:space="preserve"> los actores sociales y </w:t>
            </w:r>
            <w:r w:rsidR="0089065B" w:rsidRPr="00407326">
              <w:rPr>
                <w:rFonts w:cstheme="minorHAnsi"/>
                <w:sz w:val="16"/>
                <w:szCs w:val="16"/>
              </w:rPr>
              <w:t>ambientales asociados</w:t>
            </w:r>
            <w:r w:rsidRPr="00407326">
              <w:rPr>
                <w:rFonts w:cstheme="minorHAnsi"/>
                <w:sz w:val="16"/>
                <w:szCs w:val="16"/>
              </w:rPr>
              <w:t xml:space="preserve"> a estas.</w:t>
            </w:r>
          </w:p>
        </w:tc>
        <w:tc>
          <w:tcPr>
            <w:tcW w:w="623" w:type="dxa"/>
            <w:vMerge/>
            <w:hideMark/>
          </w:tcPr>
          <w:p w14:paraId="18767593" w14:textId="77777777" w:rsidR="00407326" w:rsidRPr="00407326" w:rsidRDefault="00407326" w:rsidP="00407326">
            <w:pPr>
              <w:jc w:val="both"/>
              <w:rPr>
                <w:rFonts w:cstheme="minorHAnsi"/>
                <w:sz w:val="16"/>
                <w:szCs w:val="16"/>
              </w:rPr>
            </w:pPr>
          </w:p>
        </w:tc>
      </w:tr>
      <w:tr w:rsidR="003D222D" w:rsidRPr="00407326" w14:paraId="7B7D736A" w14:textId="77777777" w:rsidTr="003D222D">
        <w:trPr>
          <w:trHeight w:val="1560"/>
        </w:trPr>
        <w:tc>
          <w:tcPr>
            <w:tcW w:w="665" w:type="dxa"/>
            <w:vMerge/>
            <w:hideMark/>
          </w:tcPr>
          <w:p w14:paraId="162391E0" w14:textId="77777777" w:rsidR="00407326" w:rsidRPr="00407326" w:rsidRDefault="00407326" w:rsidP="00407326">
            <w:pPr>
              <w:jc w:val="both"/>
              <w:rPr>
                <w:rFonts w:cstheme="minorHAnsi"/>
                <w:sz w:val="16"/>
                <w:szCs w:val="16"/>
              </w:rPr>
            </w:pPr>
          </w:p>
        </w:tc>
        <w:tc>
          <w:tcPr>
            <w:tcW w:w="1177" w:type="dxa"/>
            <w:hideMark/>
          </w:tcPr>
          <w:p w14:paraId="4EC9973D" w14:textId="77777777" w:rsidR="00EB6BF2" w:rsidRDefault="00EB6BF2" w:rsidP="00407326">
            <w:pPr>
              <w:jc w:val="both"/>
              <w:rPr>
                <w:rFonts w:cstheme="minorHAnsi"/>
                <w:sz w:val="16"/>
                <w:szCs w:val="16"/>
              </w:rPr>
            </w:pPr>
          </w:p>
          <w:p w14:paraId="6D9FF0F3" w14:textId="26BBEB6F" w:rsidR="00407326" w:rsidRPr="00407326" w:rsidRDefault="00407326" w:rsidP="00407326">
            <w:pPr>
              <w:jc w:val="both"/>
              <w:rPr>
                <w:rFonts w:cstheme="minorHAnsi"/>
                <w:sz w:val="16"/>
                <w:szCs w:val="16"/>
              </w:rPr>
            </w:pPr>
            <w:r w:rsidRPr="00407326">
              <w:rPr>
                <w:rFonts w:cstheme="minorHAnsi"/>
                <w:sz w:val="16"/>
                <w:szCs w:val="16"/>
              </w:rPr>
              <w:t xml:space="preserve">Frecuencia actual de poda de árboles </w:t>
            </w:r>
          </w:p>
        </w:tc>
        <w:tc>
          <w:tcPr>
            <w:tcW w:w="9101" w:type="dxa"/>
            <w:noWrap/>
            <w:hideMark/>
          </w:tcPr>
          <w:p w14:paraId="106E99F2" w14:textId="77777777" w:rsidR="00407326" w:rsidRDefault="00407326" w:rsidP="00407326">
            <w:pPr>
              <w:jc w:val="both"/>
              <w:rPr>
                <w:rFonts w:cstheme="minorHAnsi"/>
                <w:sz w:val="16"/>
                <w:szCs w:val="16"/>
              </w:rPr>
            </w:pPr>
            <w:r w:rsidRPr="00407326">
              <w:rPr>
                <w:rFonts w:cstheme="minorHAnsi"/>
                <w:sz w:val="16"/>
                <w:szCs w:val="16"/>
              </w:rPr>
              <w:t> </w:t>
            </w:r>
          </w:p>
          <w:p w14:paraId="2BEB8B6C" w14:textId="1DC2382A" w:rsidR="00EB6BF2" w:rsidRPr="00407326" w:rsidRDefault="00EB6BF2" w:rsidP="00407326">
            <w:pPr>
              <w:jc w:val="both"/>
              <w:rPr>
                <w:rFonts w:cstheme="minorHAnsi"/>
                <w:sz w:val="16"/>
                <w:szCs w:val="16"/>
              </w:rPr>
            </w:pPr>
            <w:r w:rsidRPr="00EB6BF2">
              <w:rPr>
                <w:rFonts w:cstheme="minorHAnsi"/>
                <w:sz w:val="16"/>
                <w:szCs w:val="16"/>
              </w:rPr>
              <w:t>La frecuencia de la poda de árboles se realiza con base en los planes de poda presentados por cada concesionario en virtud de lo definido en el Reglamento Técnico Operativo de la concesión de las ASE (Resolución 26 de 2018). Se anexa plan de poda de cada una de las cinco ASE.</w:t>
            </w:r>
          </w:p>
        </w:tc>
        <w:tc>
          <w:tcPr>
            <w:tcW w:w="392" w:type="dxa"/>
            <w:vMerge/>
            <w:hideMark/>
          </w:tcPr>
          <w:p w14:paraId="06506C81" w14:textId="77777777" w:rsidR="00407326" w:rsidRPr="00407326" w:rsidRDefault="00407326" w:rsidP="00407326">
            <w:pPr>
              <w:jc w:val="both"/>
              <w:rPr>
                <w:rFonts w:cstheme="minorHAnsi"/>
                <w:sz w:val="16"/>
                <w:szCs w:val="16"/>
              </w:rPr>
            </w:pPr>
          </w:p>
        </w:tc>
        <w:tc>
          <w:tcPr>
            <w:tcW w:w="1786" w:type="dxa"/>
            <w:vMerge/>
            <w:hideMark/>
          </w:tcPr>
          <w:p w14:paraId="565F422A" w14:textId="77777777" w:rsidR="00407326" w:rsidRPr="00407326" w:rsidRDefault="00407326" w:rsidP="00407326">
            <w:pPr>
              <w:jc w:val="both"/>
              <w:rPr>
                <w:rFonts w:cstheme="minorHAnsi"/>
                <w:sz w:val="16"/>
                <w:szCs w:val="16"/>
              </w:rPr>
            </w:pPr>
          </w:p>
        </w:tc>
        <w:tc>
          <w:tcPr>
            <w:tcW w:w="952" w:type="dxa"/>
            <w:hideMark/>
          </w:tcPr>
          <w:p w14:paraId="1F7A3308" w14:textId="748541A3" w:rsidR="00407326" w:rsidRPr="00407326" w:rsidRDefault="008D3CE3" w:rsidP="00407326">
            <w:pPr>
              <w:jc w:val="both"/>
              <w:rPr>
                <w:rFonts w:cstheme="minorHAnsi"/>
                <w:sz w:val="16"/>
                <w:szCs w:val="16"/>
              </w:rPr>
            </w:pPr>
            <w:r w:rsidRPr="00407326">
              <w:rPr>
                <w:rFonts w:cstheme="minorHAnsi"/>
                <w:sz w:val="16"/>
                <w:szCs w:val="16"/>
              </w:rPr>
              <w:t>Garantizar</w:t>
            </w:r>
            <w:r w:rsidR="00407326" w:rsidRPr="00407326">
              <w:rPr>
                <w:rFonts w:cstheme="minorHAnsi"/>
                <w:sz w:val="16"/>
                <w:szCs w:val="16"/>
              </w:rPr>
              <w:t xml:space="preserve"> la atención eficaz en materia de poda de los individuos arbóreos competencia de la entidad</w:t>
            </w:r>
            <w:r w:rsidR="0089065B">
              <w:rPr>
                <w:rFonts w:cstheme="minorHAnsi"/>
                <w:sz w:val="16"/>
                <w:szCs w:val="16"/>
              </w:rPr>
              <w:t>.</w:t>
            </w:r>
          </w:p>
        </w:tc>
        <w:tc>
          <w:tcPr>
            <w:tcW w:w="623" w:type="dxa"/>
            <w:vMerge/>
            <w:hideMark/>
          </w:tcPr>
          <w:p w14:paraId="2E04715B" w14:textId="77777777" w:rsidR="00407326" w:rsidRPr="00407326" w:rsidRDefault="00407326" w:rsidP="00407326">
            <w:pPr>
              <w:jc w:val="both"/>
              <w:rPr>
                <w:rFonts w:cstheme="minorHAnsi"/>
                <w:sz w:val="16"/>
                <w:szCs w:val="16"/>
              </w:rPr>
            </w:pPr>
          </w:p>
        </w:tc>
      </w:tr>
    </w:tbl>
    <w:p w14:paraId="4C343C1E" w14:textId="6B15D465" w:rsidR="003208EA" w:rsidRDefault="003208EA" w:rsidP="007F03EC">
      <w:pPr>
        <w:jc w:val="both"/>
      </w:pPr>
    </w:p>
    <w:p w14:paraId="52C9BCA8" w14:textId="205757D1" w:rsidR="008A6688" w:rsidRDefault="008A6688" w:rsidP="007F03EC">
      <w:pPr>
        <w:jc w:val="both"/>
      </w:pPr>
    </w:p>
    <w:sectPr w:rsidR="008A6688" w:rsidSect="00AC5A72">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59"/>
    <w:rsid w:val="00054559"/>
    <w:rsid w:val="00103E0E"/>
    <w:rsid w:val="001454BD"/>
    <w:rsid w:val="00234DB7"/>
    <w:rsid w:val="00240727"/>
    <w:rsid w:val="00301C13"/>
    <w:rsid w:val="003208EA"/>
    <w:rsid w:val="003217BD"/>
    <w:rsid w:val="00325128"/>
    <w:rsid w:val="00350104"/>
    <w:rsid w:val="00370DB1"/>
    <w:rsid w:val="003D222D"/>
    <w:rsid w:val="003F4E1E"/>
    <w:rsid w:val="00407326"/>
    <w:rsid w:val="004F6193"/>
    <w:rsid w:val="00535537"/>
    <w:rsid w:val="00606DC6"/>
    <w:rsid w:val="00797FAF"/>
    <w:rsid w:val="007E0F77"/>
    <w:rsid w:val="007F03EC"/>
    <w:rsid w:val="0089065B"/>
    <w:rsid w:val="008A6688"/>
    <w:rsid w:val="008D3CE3"/>
    <w:rsid w:val="00A84808"/>
    <w:rsid w:val="00AA65CE"/>
    <w:rsid w:val="00AC5A72"/>
    <w:rsid w:val="00B506CD"/>
    <w:rsid w:val="00C65B7D"/>
    <w:rsid w:val="00CF4B00"/>
    <w:rsid w:val="00E30BBA"/>
    <w:rsid w:val="00E758CB"/>
    <w:rsid w:val="00E81040"/>
    <w:rsid w:val="00EA306F"/>
    <w:rsid w:val="00EB6BF2"/>
    <w:rsid w:val="00F52574"/>
    <w:rsid w:val="00F730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1F3F"/>
  <w15:chartTrackingRefBased/>
  <w15:docId w15:val="{A1A4C6B3-ABDD-4737-AA39-35725AC9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5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58C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5786">
      <w:bodyDiv w:val="1"/>
      <w:marLeft w:val="0"/>
      <w:marRight w:val="0"/>
      <w:marTop w:val="0"/>
      <w:marBottom w:val="0"/>
      <w:divBdr>
        <w:top w:val="none" w:sz="0" w:space="0" w:color="auto"/>
        <w:left w:val="none" w:sz="0" w:space="0" w:color="auto"/>
        <w:bottom w:val="none" w:sz="0" w:space="0" w:color="auto"/>
        <w:right w:val="none" w:sz="0" w:space="0" w:color="auto"/>
      </w:divBdr>
    </w:div>
    <w:div w:id="313535328">
      <w:bodyDiv w:val="1"/>
      <w:marLeft w:val="0"/>
      <w:marRight w:val="0"/>
      <w:marTop w:val="0"/>
      <w:marBottom w:val="0"/>
      <w:divBdr>
        <w:top w:val="none" w:sz="0" w:space="0" w:color="auto"/>
        <w:left w:val="none" w:sz="0" w:space="0" w:color="auto"/>
        <w:bottom w:val="none" w:sz="0" w:space="0" w:color="auto"/>
        <w:right w:val="none" w:sz="0" w:space="0" w:color="auto"/>
      </w:divBdr>
    </w:div>
    <w:div w:id="338628008">
      <w:bodyDiv w:val="1"/>
      <w:marLeft w:val="0"/>
      <w:marRight w:val="0"/>
      <w:marTop w:val="0"/>
      <w:marBottom w:val="0"/>
      <w:divBdr>
        <w:top w:val="none" w:sz="0" w:space="0" w:color="auto"/>
        <w:left w:val="none" w:sz="0" w:space="0" w:color="auto"/>
        <w:bottom w:val="none" w:sz="0" w:space="0" w:color="auto"/>
        <w:right w:val="none" w:sz="0" w:space="0" w:color="auto"/>
      </w:divBdr>
    </w:div>
    <w:div w:id="531845479">
      <w:bodyDiv w:val="1"/>
      <w:marLeft w:val="0"/>
      <w:marRight w:val="0"/>
      <w:marTop w:val="0"/>
      <w:marBottom w:val="0"/>
      <w:divBdr>
        <w:top w:val="none" w:sz="0" w:space="0" w:color="auto"/>
        <w:left w:val="none" w:sz="0" w:space="0" w:color="auto"/>
        <w:bottom w:val="none" w:sz="0" w:space="0" w:color="auto"/>
        <w:right w:val="none" w:sz="0" w:space="0" w:color="auto"/>
      </w:divBdr>
    </w:div>
    <w:div w:id="544760345">
      <w:bodyDiv w:val="1"/>
      <w:marLeft w:val="0"/>
      <w:marRight w:val="0"/>
      <w:marTop w:val="0"/>
      <w:marBottom w:val="0"/>
      <w:divBdr>
        <w:top w:val="none" w:sz="0" w:space="0" w:color="auto"/>
        <w:left w:val="none" w:sz="0" w:space="0" w:color="auto"/>
        <w:bottom w:val="none" w:sz="0" w:space="0" w:color="auto"/>
        <w:right w:val="none" w:sz="0" w:space="0" w:color="auto"/>
      </w:divBdr>
    </w:div>
    <w:div w:id="639842350">
      <w:bodyDiv w:val="1"/>
      <w:marLeft w:val="0"/>
      <w:marRight w:val="0"/>
      <w:marTop w:val="0"/>
      <w:marBottom w:val="0"/>
      <w:divBdr>
        <w:top w:val="none" w:sz="0" w:space="0" w:color="auto"/>
        <w:left w:val="none" w:sz="0" w:space="0" w:color="auto"/>
        <w:bottom w:val="none" w:sz="0" w:space="0" w:color="auto"/>
        <w:right w:val="none" w:sz="0" w:space="0" w:color="auto"/>
      </w:divBdr>
    </w:div>
    <w:div w:id="641157432">
      <w:bodyDiv w:val="1"/>
      <w:marLeft w:val="0"/>
      <w:marRight w:val="0"/>
      <w:marTop w:val="0"/>
      <w:marBottom w:val="0"/>
      <w:divBdr>
        <w:top w:val="none" w:sz="0" w:space="0" w:color="auto"/>
        <w:left w:val="none" w:sz="0" w:space="0" w:color="auto"/>
        <w:bottom w:val="none" w:sz="0" w:space="0" w:color="auto"/>
        <w:right w:val="none" w:sz="0" w:space="0" w:color="auto"/>
      </w:divBdr>
    </w:div>
    <w:div w:id="942148457">
      <w:bodyDiv w:val="1"/>
      <w:marLeft w:val="0"/>
      <w:marRight w:val="0"/>
      <w:marTop w:val="0"/>
      <w:marBottom w:val="0"/>
      <w:divBdr>
        <w:top w:val="none" w:sz="0" w:space="0" w:color="auto"/>
        <w:left w:val="none" w:sz="0" w:space="0" w:color="auto"/>
        <w:bottom w:val="none" w:sz="0" w:space="0" w:color="auto"/>
        <w:right w:val="none" w:sz="0" w:space="0" w:color="auto"/>
      </w:divBdr>
    </w:div>
    <w:div w:id="1250655356">
      <w:bodyDiv w:val="1"/>
      <w:marLeft w:val="0"/>
      <w:marRight w:val="0"/>
      <w:marTop w:val="0"/>
      <w:marBottom w:val="0"/>
      <w:divBdr>
        <w:top w:val="none" w:sz="0" w:space="0" w:color="auto"/>
        <w:left w:val="none" w:sz="0" w:space="0" w:color="auto"/>
        <w:bottom w:val="none" w:sz="0" w:space="0" w:color="auto"/>
        <w:right w:val="none" w:sz="0" w:space="0" w:color="auto"/>
      </w:divBdr>
    </w:div>
    <w:div w:id="1787654936">
      <w:bodyDiv w:val="1"/>
      <w:marLeft w:val="0"/>
      <w:marRight w:val="0"/>
      <w:marTop w:val="0"/>
      <w:marBottom w:val="0"/>
      <w:divBdr>
        <w:top w:val="none" w:sz="0" w:space="0" w:color="auto"/>
        <w:left w:val="none" w:sz="0" w:space="0" w:color="auto"/>
        <w:bottom w:val="none" w:sz="0" w:space="0" w:color="auto"/>
        <w:right w:val="none" w:sz="0" w:space="0" w:color="auto"/>
      </w:divBdr>
    </w:div>
    <w:div w:id="1869684708">
      <w:bodyDiv w:val="1"/>
      <w:marLeft w:val="0"/>
      <w:marRight w:val="0"/>
      <w:marTop w:val="0"/>
      <w:marBottom w:val="0"/>
      <w:divBdr>
        <w:top w:val="none" w:sz="0" w:space="0" w:color="auto"/>
        <w:left w:val="none" w:sz="0" w:space="0" w:color="auto"/>
        <w:bottom w:val="none" w:sz="0" w:space="0" w:color="auto"/>
        <w:right w:val="none" w:sz="0" w:space="0" w:color="auto"/>
      </w:divBdr>
    </w:div>
    <w:div w:id="1897743616">
      <w:bodyDiv w:val="1"/>
      <w:marLeft w:val="0"/>
      <w:marRight w:val="0"/>
      <w:marTop w:val="0"/>
      <w:marBottom w:val="0"/>
      <w:divBdr>
        <w:top w:val="none" w:sz="0" w:space="0" w:color="auto"/>
        <w:left w:val="none" w:sz="0" w:space="0" w:color="auto"/>
        <w:bottom w:val="none" w:sz="0" w:space="0" w:color="auto"/>
        <w:right w:val="none" w:sz="0" w:space="0" w:color="auto"/>
      </w:divBdr>
    </w:div>
    <w:div w:id="21184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BA5EE6075647B83267605D9CEBA2" ma:contentTypeVersion="11" ma:contentTypeDescription="Create a new document." ma:contentTypeScope="" ma:versionID="d418f7b1df5e8868f036ec7343fd94b4">
  <xsd:schema xmlns:xsd="http://www.w3.org/2001/XMLSchema" xmlns:xs="http://www.w3.org/2001/XMLSchema" xmlns:p="http://schemas.microsoft.com/office/2006/metadata/properties" xmlns:ns2="00de6283-117f-4f20-ab61-3a5e75dfe264" xmlns:ns3="b28941c1-5078-4b68-9bcc-bfced5fcc882" targetNamespace="http://schemas.microsoft.com/office/2006/metadata/properties" ma:root="true" ma:fieldsID="b4cfa13921c470a926686658a0f6670b" ns2:_="" ns3:_="">
    <xsd:import namespace="00de6283-117f-4f20-ab61-3a5e75dfe264"/>
    <xsd:import namespace="b28941c1-5078-4b68-9bcc-bfced5fcc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41c1-5078-4b68-9bcc-bfced5fcc8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14D08-E3AF-45ED-BC01-D0C605579D28}"/>
</file>

<file path=customXml/itemProps2.xml><?xml version="1.0" encoding="utf-8"?>
<ds:datastoreItem xmlns:ds="http://schemas.openxmlformats.org/officeDocument/2006/customXml" ds:itemID="{9F98A699-8211-467E-A00E-3B0764DACDE9}"/>
</file>

<file path=customXml/itemProps3.xml><?xml version="1.0" encoding="utf-8"?>
<ds:datastoreItem xmlns:ds="http://schemas.openxmlformats.org/officeDocument/2006/customXml" ds:itemID="{508A8011-ABE0-45A2-BEBE-B806A2B1176C}"/>
</file>

<file path=docProps/app.xml><?xml version="1.0" encoding="utf-8"?>
<Properties xmlns="http://schemas.openxmlformats.org/officeDocument/2006/extended-properties" xmlns:vt="http://schemas.openxmlformats.org/officeDocument/2006/docPropsVTypes">
  <Template>Normal.dotm</Template>
  <TotalTime>4</TotalTime>
  <Pages>7</Pages>
  <Words>1471</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Jenniffer Eliana Rodriguez Salamanca</dc:creator>
  <cp:keywords/>
  <dc:description/>
  <cp:lastModifiedBy>casa</cp:lastModifiedBy>
  <cp:revision>3</cp:revision>
  <dcterms:created xsi:type="dcterms:W3CDTF">2020-12-05T23:05:00Z</dcterms:created>
  <dcterms:modified xsi:type="dcterms:W3CDTF">2020-12-05T23:34:00Z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